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52" w:before="0" w:after="160"/>
        <w:ind w:left="-227" w:right="0" w:hanging="113"/>
        <w:jc w:val="center"/>
        <w:rPr>
          <w:rFonts w:ascii="Times New Roman" w:hAnsi="Times New Roman"/>
          <w:sz w:val="28"/>
          <w:szCs w:val="28"/>
        </w:rPr>
      </w:pPr>
      <w:r>
        <w:rPr>
          <w:rFonts w:eastAsia="Times New Roman" w:cs="Times New Roman" w:ascii="Times New Roman" w:hAnsi="Times New Roman"/>
          <w:b/>
          <w:bCs/>
          <w:color w:val="000000"/>
          <w:sz w:val="24"/>
          <w:szCs w:val="24"/>
          <w:shd w:fill="FFFFFF" w:val="clear"/>
          <w:lang w:eastAsia="ru-RU"/>
        </w:rPr>
        <w:t xml:space="preserve">  </w:t>
      </w:r>
      <w:r>
        <w:rPr>
          <w:rFonts w:eastAsia="Times New Roman" w:cs="Times New Roman" w:ascii="Times New Roman" w:hAnsi="Times New Roman"/>
          <w:b/>
          <w:bCs/>
          <w:color w:val="000000"/>
          <w:sz w:val="28"/>
          <w:szCs w:val="28"/>
          <w:shd w:fill="FFFFFF" w:val="clear"/>
          <w:lang w:eastAsia="ru-RU"/>
        </w:rPr>
        <w:t xml:space="preserve">Министерство общего и профессионального образования Ростовской области государственное казенное общеобразовательное учреждение Ростовской области «Новочеркасская специальная школа – интернат </w:t>
      </w:r>
    </w:p>
    <w:p>
      <w:pPr>
        <w:pStyle w:val="Normal"/>
        <w:jc w:val="center"/>
        <w:rPr>
          <w:rFonts w:ascii="Times New Roman" w:hAnsi="Times New Roman"/>
          <w:sz w:val="28"/>
          <w:szCs w:val="28"/>
        </w:rPr>
      </w:pPr>
      <w:r>
        <w:rPr>
          <w:rFonts w:eastAsia="Times New Roman" w:cs="Times New Roman" w:ascii="Times New Roman" w:hAnsi="Times New Roman"/>
          <w:b/>
          <w:bCs/>
          <w:color w:val="000000"/>
          <w:sz w:val="28"/>
          <w:szCs w:val="28"/>
          <w:shd w:fill="FFFFFF" w:val="clear"/>
          <w:lang w:eastAsia="ru-RU"/>
        </w:rPr>
        <w:t xml:space="preserve">№ </w:t>
      </w:r>
      <w:r>
        <w:rPr>
          <w:rFonts w:eastAsia="Times New Roman" w:cs="Times New Roman" w:ascii="Times New Roman" w:hAnsi="Times New Roman"/>
          <w:b/>
          <w:bCs/>
          <w:color w:val="000000"/>
          <w:sz w:val="28"/>
          <w:szCs w:val="28"/>
          <w:shd w:fill="FFFFFF" w:val="clear"/>
          <w:lang w:eastAsia="ru-RU"/>
        </w:rPr>
        <w:t>33».</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
          <w:sz w:val="28"/>
          <w:szCs w:val="28"/>
        </w:rPr>
      </w:pPr>
      <w:r>
        <w:rPr>
          <w:rFonts w:ascii="Times New Roman" w:hAnsi="Times New Roman"/>
          <w:b/>
          <w:sz w:val="28"/>
          <w:szCs w:val="28"/>
        </w:rPr>
      </w:r>
    </w:p>
    <w:tbl>
      <w:tblPr>
        <w:tblW w:w="9498" w:type="dxa"/>
        <w:jc w:val="left"/>
        <w:tblInd w:w="-175" w:type="dxa"/>
        <w:tblCellMar>
          <w:top w:w="0" w:type="dxa"/>
          <w:left w:w="108" w:type="dxa"/>
          <w:bottom w:w="0" w:type="dxa"/>
          <w:right w:w="108" w:type="dxa"/>
        </w:tblCellMar>
        <w:tblLook w:val="04a0" w:noVBand="1" w:noHBand="0" w:lastColumn="0" w:firstColumn="1" w:lastRow="0" w:firstRow="1"/>
      </w:tblPr>
      <w:tblGrid>
        <w:gridCol w:w="3686"/>
        <w:gridCol w:w="1985"/>
        <w:gridCol w:w="3827"/>
      </w:tblGrid>
      <w:tr>
        <w:trPr/>
        <w:tc>
          <w:tcPr>
            <w:tcW w:w="3686" w:type="dxa"/>
            <w:tcBorders/>
          </w:tcPr>
          <w:p>
            <w:pPr>
              <w:pStyle w:val="Normal"/>
              <w:rPr>
                <w:rFonts w:ascii="Times New Roman" w:hAnsi="Times New Roman"/>
                <w:sz w:val="28"/>
                <w:szCs w:val="28"/>
              </w:rPr>
            </w:pPr>
            <w:r>
              <w:rPr>
                <w:rFonts w:ascii="Times New Roman" w:hAnsi="Times New Roman"/>
                <w:sz w:val="28"/>
                <w:szCs w:val="28"/>
              </w:rPr>
              <w:t xml:space="preserve">СОГЛАСОВАНО      Педагогическим    советом Протокол № 1 от 28.08.2024 </w:t>
            </w:r>
          </w:p>
          <w:p>
            <w:pPr>
              <w:pStyle w:val="Normal"/>
              <w:spacing w:before="0" w:after="200"/>
              <w:rPr>
                <w:rFonts w:ascii="Times New Roman" w:hAnsi="Times New Roman"/>
                <w:sz w:val="28"/>
                <w:szCs w:val="28"/>
              </w:rPr>
            </w:pPr>
            <w:r>
              <w:rPr>
                <w:rFonts w:ascii="Times New Roman" w:hAnsi="Times New Roman"/>
                <w:sz w:val="28"/>
                <w:szCs w:val="28"/>
              </w:rPr>
            </w:r>
          </w:p>
        </w:tc>
        <w:tc>
          <w:tcPr>
            <w:tcW w:w="1985" w:type="dxa"/>
            <w:tcBorders/>
          </w:tcPr>
          <w:p>
            <w:pPr>
              <w:pStyle w:val="Normal"/>
              <w:spacing w:before="0" w:after="200"/>
              <w:rPr>
                <w:rFonts w:ascii="Times New Roman" w:hAnsi="Times New Roman"/>
                <w:sz w:val="28"/>
                <w:szCs w:val="28"/>
              </w:rPr>
            </w:pPr>
            <w:r>
              <w:rPr>
                <w:rFonts w:ascii="Times New Roman" w:hAnsi="Times New Roman"/>
                <w:sz w:val="28"/>
                <w:szCs w:val="28"/>
              </w:rPr>
              <w:t xml:space="preserve"> </w:t>
            </w:r>
          </w:p>
        </w:tc>
        <w:tc>
          <w:tcPr>
            <w:tcW w:w="3827" w:type="dxa"/>
            <w:tcBorders/>
          </w:tcPr>
          <w:p>
            <w:pPr>
              <w:pStyle w:val="Normal"/>
              <w:spacing w:before="0" w:after="0"/>
              <w:rPr>
                <w:rFonts w:ascii="Times New Roman" w:hAnsi="Times New Roman"/>
                <w:sz w:val="28"/>
                <w:szCs w:val="28"/>
              </w:rPr>
            </w:pPr>
            <w:r>
              <w:rPr>
                <w:rFonts w:ascii="Times New Roman" w:hAnsi="Times New Roman"/>
                <w:sz w:val="28"/>
                <w:szCs w:val="28"/>
              </w:rPr>
              <w:t xml:space="preserve">«УТВЕРЖДАЮ»                         Директор </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t>__________Климченко И.Е.</w:t>
            </w:r>
          </w:p>
          <w:p>
            <w:pPr>
              <w:pStyle w:val="Normal"/>
              <w:spacing w:before="0" w:after="0"/>
              <w:rPr>
                <w:rFonts w:ascii="Times New Roman" w:hAnsi="Times New Roman"/>
                <w:sz w:val="28"/>
                <w:szCs w:val="28"/>
              </w:rPr>
            </w:pPr>
            <w:r>
              <w:rPr>
                <w:rFonts w:ascii="Times New Roman" w:hAnsi="Times New Roman"/>
                <w:sz w:val="28"/>
                <w:szCs w:val="28"/>
              </w:rPr>
              <w:t>Приказ  от  29.08.2024 г.</w:t>
            </w:r>
          </w:p>
          <w:p>
            <w:pPr>
              <w:pStyle w:val="Normal"/>
              <w:spacing w:before="0" w:after="0"/>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rPr>
              <w:t>133-ОД</w:t>
            </w:r>
          </w:p>
        </w:tc>
      </w:tr>
      <w:tr>
        <w:trPr/>
        <w:tc>
          <w:tcPr>
            <w:tcW w:w="3686" w:type="dxa"/>
            <w:tcBorders/>
          </w:tcPr>
          <w:p>
            <w:pPr>
              <w:pStyle w:val="Normal"/>
              <w:rPr>
                <w:rFonts w:ascii="Times New Roman" w:hAnsi="Times New Roman"/>
                <w:sz w:val="28"/>
                <w:szCs w:val="28"/>
              </w:rPr>
            </w:pPr>
            <w:r>
              <w:rPr>
                <w:rFonts w:ascii="Times New Roman" w:hAnsi="Times New Roman"/>
                <w:sz w:val="28"/>
                <w:szCs w:val="28"/>
              </w:rPr>
              <w:t>СОГЛАСОВАНО    Заместитель директора            по коррекционной работе</w:t>
            </w:r>
          </w:p>
          <w:p>
            <w:pPr>
              <w:pStyle w:val="Normal"/>
              <w:spacing w:before="0" w:after="200"/>
              <w:rPr>
                <w:rFonts w:ascii="Times New Roman" w:hAnsi="Times New Roman"/>
                <w:sz w:val="28"/>
                <w:szCs w:val="28"/>
              </w:rPr>
            </w:pPr>
            <w:r>
              <w:rPr>
                <w:rFonts w:ascii="Times New Roman" w:hAnsi="Times New Roman"/>
                <w:sz w:val="28"/>
                <w:szCs w:val="28"/>
              </w:rPr>
              <w:t>________Алышева С.В.</w:t>
            </w:r>
          </w:p>
        </w:tc>
        <w:tc>
          <w:tcPr>
            <w:tcW w:w="1985" w:type="dxa"/>
            <w:tcBorders/>
          </w:tcPr>
          <w:p>
            <w:pPr>
              <w:pStyle w:val="Normal"/>
              <w:spacing w:before="0" w:after="200"/>
              <w:rPr>
                <w:rFonts w:ascii="Times New Roman" w:hAnsi="Times New Roman"/>
                <w:sz w:val="28"/>
                <w:szCs w:val="28"/>
              </w:rPr>
            </w:pPr>
            <w:r>
              <w:rPr>
                <w:rFonts w:ascii="Times New Roman" w:hAnsi="Times New Roman"/>
                <w:sz w:val="28"/>
                <w:szCs w:val="28"/>
              </w:rPr>
            </w:r>
          </w:p>
        </w:tc>
        <w:tc>
          <w:tcPr>
            <w:tcW w:w="3827" w:type="dxa"/>
            <w:tcBorders/>
          </w:tcPr>
          <w:p>
            <w:pPr>
              <w:pStyle w:val="Normal"/>
              <w:spacing w:before="0" w:after="0"/>
              <w:rPr>
                <w:rFonts w:ascii="Times New Roman" w:hAnsi="Times New Roman"/>
                <w:sz w:val="28"/>
                <w:szCs w:val="28"/>
              </w:rPr>
            </w:pPr>
            <w:r>
              <w:rPr>
                <w:rFonts w:ascii="Times New Roman" w:hAnsi="Times New Roman"/>
                <w:sz w:val="28"/>
                <w:szCs w:val="28"/>
              </w:rPr>
            </w:r>
          </w:p>
        </w:tc>
      </w:tr>
    </w:tbl>
    <w:p>
      <w:pPr>
        <w:pStyle w:val="Normal"/>
        <w:widowControl w:val="false"/>
        <w:spacing w:lineRule="exact" w:line="278"/>
        <w:ind w:left="2124" w:hanging="0"/>
        <w:rPr>
          <w:rStyle w:val="Strong"/>
          <w:rFonts w:ascii="Times New Roman" w:hAnsi="Times New Roman"/>
          <w:sz w:val="28"/>
          <w:szCs w:val="28"/>
        </w:rPr>
      </w:pPr>
      <w:r>
        <w:rPr>
          <w:rFonts w:ascii="Times New Roman" w:hAnsi="Times New Roman"/>
          <w:sz w:val="28"/>
          <w:szCs w:val="28"/>
        </w:rPr>
      </w:r>
      <w:bookmarkStart w:id="0" w:name="_GoBack1"/>
      <w:bookmarkStart w:id="1" w:name="_GoBack1"/>
      <w:bookmarkEnd w:id="1"/>
    </w:p>
    <w:p>
      <w:pPr>
        <w:pStyle w:val="Normal"/>
        <w:widowControl w:val="false"/>
        <w:spacing w:lineRule="exact" w:line="278"/>
        <w:ind w:left="2124" w:hanging="0"/>
        <w:rPr>
          <w:rStyle w:val="Strong"/>
          <w:rFonts w:ascii="Times New Roman" w:hAnsi="Times New Roman"/>
          <w:sz w:val="28"/>
          <w:szCs w:val="28"/>
        </w:rPr>
      </w:pPr>
      <w:r>
        <w:rPr>
          <w:rFonts w:ascii="Times New Roman" w:hAnsi="Times New Roman"/>
          <w:sz w:val="28"/>
          <w:szCs w:val="28"/>
        </w:rPr>
      </w:r>
    </w:p>
    <w:p>
      <w:pPr>
        <w:pStyle w:val="Default"/>
        <w:rPr/>
      </w:pPr>
      <w:r>
        <w:rPr/>
      </w:r>
    </w:p>
    <w:p>
      <w:pPr>
        <w:pStyle w:val="Default"/>
        <w:jc w:val="center"/>
        <w:rPr>
          <w:sz w:val="23"/>
          <w:szCs w:val="23"/>
        </w:rPr>
      </w:pPr>
      <w:r>
        <w:rPr>
          <w:b/>
          <w:bCs/>
          <w:sz w:val="28"/>
          <w:szCs w:val="28"/>
        </w:rPr>
        <w:t>Адаптированная дополнительная общеобразовательная общеразвивающая программа для слепых и слабовидящих  детей</w:t>
      </w:r>
    </w:p>
    <w:p>
      <w:pPr>
        <w:pStyle w:val="Default"/>
        <w:jc w:val="center"/>
        <w:rPr>
          <w:sz w:val="28"/>
          <w:szCs w:val="28"/>
        </w:rPr>
      </w:pPr>
      <w:r>
        <w:rPr>
          <w:b/>
          <w:bCs/>
          <w:sz w:val="28"/>
          <w:szCs w:val="28"/>
        </w:rPr>
        <w:t>«БАЯН» (8 класс)</w:t>
      </w:r>
    </w:p>
    <w:p>
      <w:pPr>
        <w:pStyle w:val="Default"/>
        <w:jc w:val="center"/>
        <w:rPr>
          <w:sz w:val="28"/>
          <w:szCs w:val="28"/>
        </w:rPr>
      </w:pPr>
      <w:r>
        <w:rPr>
          <w:sz w:val="28"/>
          <w:szCs w:val="28"/>
        </w:rPr>
      </w:r>
    </w:p>
    <w:p>
      <w:pPr>
        <w:pStyle w:val="Normal"/>
        <w:rPr/>
      </w:pPr>
      <w:r>
        <w:rPr>
          <w:rStyle w:val="Strong"/>
          <w:rFonts w:ascii="Liberation Serif" w:hAnsi="Liberation Serif"/>
          <w:sz w:val="28"/>
          <w:szCs w:val="28"/>
        </w:rPr>
        <w:tab/>
        <w:tab/>
        <w:tab/>
        <w:tab/>
      </w:r>
      <w:r>
        <w:rPr>
          <w:rStyle w:val="Strong"/>
          <w:rFonts w:ascii="Liberation Serif" w:hAnsi="Liberation Serif"/>
          <w:b w:val="false"/>
          <w:bCs w:val="false"/>
          <w:sz w:val="28"/>
          <w:szCs w:val="28"/>
        </w:rPr>
        <w:t>художественная направленность</w:t>
      </w:r>
    </w:p>
    <w:p>
      <w:pPr>
        <w:pStyle w:val="Style17"/>
        <w:rPr/>
      </w:pPr>
      <w:r>
        <w:rPr>
          <w:rStyle w:val="Strong"/>
          <w:rFonts w:ascii="Liberation Serif" w:hAnsi="Liberation Serif"/>
          <w:b/>
          <w:bCs/>
          <w:sz w:val="28"/>
          <w:szCs w:val="28"/>
        </w:rPr>
        <w:t>Объем</w:t>
      </w:r>
      <w:r>
        <w:rPr>
          <w:rStyle w:val="Strong"/>
          <w:rFonts w:ascii="Liberation Serif" w:hAnsi="Liberation Serif"/>
          <w:b w:val="false"/>
          <w:bCs w:val="false"/>
          <w:sz w:val="28"/>
          <w:szCs w:val="28"/>
        </w:rPr>
        <w:t>: 65 часов</w:t>
      </w:r>
    </w:p>
    <w:p>
      <w:pPr>
        <w:pStyle w:val="Normal"/>
        <w:widowControl w:val="false"/>
        <w:spacing w:lineRule="exact" w:line="278"/>
        <w:rPr/>
      </w:pPr>
      <w:r>
        <w:rPr>
          <w:rStyle w:val="Strong"/>
          <w:rFonts w:ascii="Liberation Serif" w:hAnsi="Liberation Serif"/>
          <w:sz w:val="28"/>
          <w:szCs w:val="28"/>
        </w:rPr>
        <w:t xml:space="preserve">Срок реализации: </w:t>
      </w:r>
      <w:r>
        <w:rPr>
          <w:rStyle w:val="Strong"/>
          <w:rFonts w:ascii="Liberation Serif" w:hAnsi="Liberation Serif"/>
          <w:b w:val="false"/>
          <w:bCs w:val="false"/>
          <w:sz w:val="28"/>
          <w:szCs w:val="28"/>
        </w:rPr>
        <w:t>1 год</w:t>
      </w:r>
    </w:p>
    <w:p>
      <w:pPr>
        <w:pStyle w:val="Normal"/>
        <w:widowControl w:val="false"/>
        <w:spacing w:lineRule="exact" w:line="278"/>
        <w:rPr/>
      </w:pPr>
      <w:r>
        <w:rPr>
          <w:rStyle w:val="Strong"/>
          <w:rFonts w:ascii="Liberation Serif" w:hAnsi="Liberation Serif"/>
          <w:sz w:val="28"/>
          <w:szCs w:val="28"/>
        </w:rPr>
        <w:t xml:space="preserve">Музыкальный руководитель: </w:t>
      </w:r>
      <w:r>
        <w:rPr>
          <w:rStyle w:val="Strong"/>
          <w:rFonts w:ascii="Liberation Serif" w:hAnsi="Liberation Serif"/>
          <w:b w:val="false"/>
          <w:bCs w:val="false"/>
          <w:sz w:val="28"/>
          <w:szCs w:val="28"/>
        </w:rPr>
        <w:t>Ершова О.Ф.</w:t>
      </w:r>
    </w:p>
    <w:p>
      <w:pPr>
        <w:pStyle w:val="Normal"/>
        <w:widowControl w:val="false"/>
        <w:spacing w:lineRule="exact" w:line="278"/>
        <w:rPr>
          <w:rStyle w:val="Strong"/>
          <w:rFonts w:ascii="Times New Roman" w:hAnsi="Times New Roman"/>
          <w:sz w:val="28"/>
          <w:szCs w:val="28"/>
        </w:rPr>
      </w:pPr>
      <w:r>
        <w:rPr>
          <w:rFonts w:ascii="Times New Roman" w:hAnsi="Times New Roman"/>
          <w:sz w:val="28"/>
          <w:szCs w:val="28"/>
        </w:rPr>
      </w:r>
    </w:p>
    <w:p>
      <w:pPr>
        <w:pStyle w:val="Normal"/>
        <w:widowControl w:val="false"/>
        <w:spacing w:lineRule="exact" w:line="278"/>
        <w:rPr>
          <w:rFonts w:ascii="Times New Roman" w:hAnsi="Times New Roman"/>
          <w:sz w:val="28"/>
          <w:szCs w:val="28"/>
        </w:rPr>
      </w:pPr>
      <w:r>
        <w:rPr>
          <w:rStyle w:val="Strong"/>
          <w:rFonts w:ascii="Times New Roman" w:hAnsi="Times New Roman"/>
          <w:sz w:val="28"/>
          <w:szCs w:val="28"/>
        </w:rPr>
        <w:tab/>
      </w:r>
    </w:p>
    <w:p>
      <w:pPr>
        <w:pStyle w:val="Normal"/>
        <w:widowControl w:val="false"/>
        <w:spacing w:lineRule="exact" w:line="278"/>
        <w:rPr>
          <w:rStyle w:val="Strong"/>
          <w:rFonts w:ascii="Times New Roman" w:hAnsi="Times New Roman"/>
          <w:sz w:val="28"/>
          <w:szCs w:val="28"/>
        </w:rPr>
      </w:pPr>
      <w:r>
        <w:rPr>
          <w:rFonts w:ascii="Times New Roman" w:hAnsi="Times New Roman"/>
          <w:sz w:val="28"/>
          <w:szCs w:val="28"/>
        </w:rPr>
      </w:r>
    </w:p>
    <w:p>
      <w:pPr>
        <w:pStyle w:val="Normal"/>
        <w:widowControl w:val="false"/>
        <w:spacing w:lineRule="exact" w:line="278"/>
        <w:rPr>
          <w:rStyle w:val="Strong"/>
          <w:rFonts w:ascii="Times New Roman" w:hAnsi="Times New Roman"/>
          <w:sz w:val="28"/>
          <w:szCs w:val="28"/>
        </w:rPr>
      </w:pPr>
      <w:r>
        <w:rPr>
          <w:rFonts w:ascii="Times New Roman" w:hAnsi="Times New Roman"/>
          <w:sz w:val="28"/>
          <w:szCs w:val="28"/>
        </w:rPr>
      </w:r>
    </w:p>
    <w:p>
      <w:pPr>
        <w:pStyle w:val="Normal"/>
        <w:widowControl w:val="false"/>
        <w:spacing w:lineRule="exact" w:line="278"/>
        <w:rPr>
          <w:rStyle w:val="Strong"/>
          <w:rFonts w:ascii="Times New Roman" w:hAnsi="Times New Roman"/>
          <w:sz w:val="28"/>
          <w:szCs w:val="28"/>
        </w:rPr>
      </w:pPr>
      <w:r>
        <w:rPr>
          <w:rFonts w:ascii="Times New Roman" w:hAnsi="Times New Roman"/>
          <w:sz w:val="28"/>
          <w:szCs w:val="28"/>
        </w:rPr>
      </w:r>
    </w:p>
    <w:p>
      <w:pPr>
        <w:pStyle w:val="Normal"/>
        <w:widowControl w:val="false"/>
        <w:spacing w:lineRule="exact" w:line="278"/>
        <w:rPr>
          <w:rStyle w:val="Strong"/>
          <w:rFonts w:ascii="Times New Roman" w:hAnsi="Times New Roman"/>
          <w:sz w:val="28"/>
          <w:szCs w:val="28"/>
        </w:rPr>
      </w:pPr>
      <w:r>
        <w:rPr>
          <w:rFonts w:ascii="Times New Roman" w:hAnsi="Times New Roman"/>
          <w:sz w:val="28"/>
          <w:szCs w:val="28"/>
        </w:rPr>
      </w:r>
    </w:p>
    <w:p>
      <w:pPr>
        <w:pStyle w:val="Normal"/>
        <w:numPr>
          <w:ilvl w:val="0"/>
          <w:numId w:val="0"/>
        </w:numPr>
        <w:shd w:val="clear" w:color="auto" w:fill="FFFFFF"/>
        <w:spacing w:lineRule="auto" w:line="240" w:before="0" w:after="0"/>
        <w:ind w:left="0" w:firstLine="567"/>
        <w:jc w:val="both"/>
        <w:textAlignment w:val="baseline"/>
        <w:outlineLvl w:val="1"/>
        <w:rPr>
          <w:rFonts w:ascii="Times New Roman" w:hAnsi="Times New Roman" w:eastAsia="Times New Roman"/>
          <w:sz w:val="28"/>
          <w:szCs w:val="28"/>
        </w:rPr>
      </w:pPr>
      <w:r>
        <w:rPr>
          <w:rFonts w:eastAsia="Times New Roman" w:ascii="Times New Roman" w:hAnsi="Times New Roman"/>
          <w:sz w:val="28"/>
          <w:szCs w:val="28"/>
        </w:rPr>
      </w:r>
    </w:p>
    <w:p>
      <w:pPr>
        <w:pStyle w:val="Normal"/>
        <w:numPr>
          <w:ilvl w:val="0"/>
          <w:numId w:val="0"/>
        </w:numPr>
        <w:shd w:val="clear" w:color="auto" w:fill="FFFFFF"/>
        <w:spacing w:lineRule="auto" w:line="240" w:before="0" w:after="0"/>
        <w:ind w:left="0" w:firstLine="567"/>
        <w:jc w:val="both"/>
        <w:textAlignment w:val="baseline"/>
        <w:outlineLvl w:val="1"/>
        <w:rPr>
          <w:rFonts w:ascii="Times New Roman" w:hAnsi="Times New Roman" w:eastAsia="Times New Roman"/>
          <w:sz w:val="28"/>
          <w:szCs w:val="28"/>
        </w:rPr>
      </w:pPr>
      <w:r>
        <w:rPr>
          <w:rFonts w:eastAsia="Times New Roman" w:ascii="Times New Roman" w:hAnsi="Times New Roman"/>
          <w:sz w:val="28"/>
          <w:szCs w:val="28"/>
        </w:rPr>
      </w:r>
    </w:p>
    <w:p>
      <w:pPr>
        <w:pStyle w:val="Normal"/>
        <w:numPr>
          <w:ilvl w:val="0"/>
          <w:numId w:val="0"/>
        </w:numPr>
        <w:shd w:val="clear" w:color="auto" w:fill="FFFFFF"/>
        <w:spacing w:lineRule="auto" w:line="240" w:before="0" w:after="0"/>
        <w:ind w:left="0" w:firstLine="567"/>
        <w:jc w:val="both"/>
        <w:textAlignment w:val="baseline"/>
        <w:outlineLvl w:val="1"/>
        <w:rPr>
          <w:rFonts w:ascii="Times New Roman" w:hAnsi="Times New Roman" w:eastAsia="Times New Roman"/>
          <w:sz w:val="28"/>
          <w:szCs w:val="28"/>
        </w:rPr>
      </w:pPr>
      <w:r>
        <w:rPr>
          <w:rFonts w:eastAsia="Times New Roman" w:ascii="Times New Roman" w:hAnsi="Times New Roman"/>
          <w:sz w:val="28"/>
          <w:szCs w:val="28"/>
        </w:rPr>
      </w:r>
    </w:p>
    <w:p>
      <w:pPr>
        <w:pStyle w:val="Normal"/>
        <w:widowControl/>
        <w:numPr>
          <w:ilvl w:val="0"/>
          <w:numId w:val="0"/>
        </w:numPr>
        <w:shd w:val="clear" w:color="auto" w:fill="FFFFFF"/>
        <w:bidi w:val="0"/>
        <w:spacing w:lineRule="auto" w:line="240" w:before="0" w:after="0"/>
        <w:ind w:left="-567" w:right="0" w:firstLine="567"/>
        <w:jc w:val="both"/>
        <w:textAlignment w:val="baseline"/>
        <w:outlineLvl w:val="1"/>
        <w:rPr>
          <w:rFonts w:ascii="Times New Roman" w:hAnsi="Times New Roman" w:eastAsia="Times New Roman"/>
          <w:sz w:val="28"/>
          <w:szCs w:val="28"/>
        </w:rPr>
      </w:pPr>
      <w:r>
        <w:rPr>
          <w:rFonts w:eastAsia="Times New Roman" w:cs="Times New Roman" w:ascii="Times New Roman" w:hAnsi="Times New Roman"/>
          <w:b/>
          <w:bCs/>
          <w:color w:val="000000"/>
          <w:sz w:val="24"/>
          <w:szCs w:val="24"/>
          <w:shd w:fill="FFFFFF" w:val="clear"/>
          <w:lang w:eastAsia="ru-RU"/>
        </w:rPr>
        <w:t>Пояснительная записка к адаптированной рабочей программе</w:t>
      </w:r>
      <w:r>
        <w:rPr>
          <w:rFonts w:eastAsia="Times New Roman" w:cs="Times New Roman" w:ascii="Times New Roman" w:hAnsi="Times New Roman"/>
          <w:b/>
          <w:bCs/>
          <w:color w:val="000000"/>
          <w:sz w:val="24"/>
          <w:szCs w:val="24"/>
          <w:highlight w:val="white"/>
          <w:lang w:eastAsia="ru-RU"/>
        </w:rPr>
        <w:br/>
      </w:r>
      <w:r>
        <w:rPr>
          <w:rFonts w:eastAsia="Times New Roman" w:cs="Times New Roman" w:ascii="Times New Roman" w:hAnsi="Times New Roman"/>
          <w:b/>
          <w:bCs/>
          <w:color w:val="000000"/>
          <w:sz w:val="24"/>
          <w:szCs w:val="24"/>
          <w:shd w:fill="FFFFFF" w:val="clear"/>
          <w:lang w:eastAsia="ru-RU"/>
        </w:rPr>
        <w:t>музыкальной студии по классу БАЯНА.</w:t>
      </w:r>
      <w:r>
        <w:rPr>
          <w:rFonts w:eastAsia="Times New Roman" w:cs="Times New Roman" w:ascii="Times New Roman" w:hAnsi="Times New Roman"/>
          <w:color w:val="000000"/>
          <w:sz w:val="24"/>
          <w:szCs w:val="24"/>
          <w:lang w:eastAsia="ru-RU"/>
        </w:rPr>
        <w:br/>
        <w:tab/>
      </w:r>
      <w:r>
        <w:rPr>
          <w:rFonts w:eastAsia="Times New Roman" w:cs="Times New Roman" w:ascii="Times New Roman" w:hAnsi="Times New Roman"/>
          <w:b/>
          <w:bCs/>
          <w:color w:val="000000"/>
          <w:sz w:val="24"/>
          <w:szCs w:val="24"/>
          <w:lang w:eastAsia="ru-RU"/>
        </w:rPr>
        <w:t xml:space="preserve">Цель программы – </w:t>
      </w:r>
      <w:r>
        <w:rPr>
          <w:rFonts w:eastAsia="Times New Roman" w:cs="Times New Roman" w:ascii="Times New Roman" w:hAnsi="Times New Roman"/>
          <w:bCs/>
          <w:color w:val="000000"/>
          <w:sz w:val="24"/>
          <w:szCs w:val="24"/>
          <w:lang w:eastAsia="ru-RU"/>
        </w:rPr>
        <w:t xml:space="preserve">создание условий для формирования музыкальной культуры школьников и развития духовного потенциала, отражающего интересы современного общества, а также </w:t>
      </w:r>
      <w:r>
        <w:rPr>
          <w:rFonts w:eastAsia="Times New Roman" w:cs="Times New Roman" w:ascii="Times New Roman" w:hAnsi="Times New Roman"/>
          <w:color w:val="000000"/>
          <w:sz w:val="24"/>
          <w:szCs w:val="24"/>
          <w:lang w:eastAsia="ru-RU"/>
        </w:rPr>
        <w:t>оптимальное индивидуальное творческое развитие каждого обучающегося, формирование его музыкальной культуры.</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Задачи:</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воспитание интереса и любви к музыкальному искусству, художественного вкуса, чувства музыки как основы музыкальной грамотности;</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активного, прочувствованного и осознанного восприятия обучающимися лучших образцов мировой музыкальной культуры прошлого и настоящего;</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технических навыков, разностороннее развитие инструментального слуха, накопление музыкально-слуховых представлений;</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музыкальной памяти, навыков исполнительской эмоциональности, выразительности;</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воспитание эстетического вкуса, эмоциональной отзывчивости.</w:t>
      </w:r>
    </w:p>
    <w:p>
      <w:pPr>
        <w:pStyle w:val="Normal"/>
        <w:numPr>
          <w:ilvl w:val="0"/>
          <w:numId w:val="3"/>
        </w:numPr>
        <w:spacing w:lineRule="auto" w:line="240" w:before="0" w:after="0"/>
        <w:ind w:left="-567" w:firstLine="567"/>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Коррекционными задачами</w:t>
      </w:r>
      <w:r>
        <w:rPr>
          <w:rFonts w:eastAsia="Times New Roman" w:cs="Times New Roman" w:ascii="Times New Roman" w:hAnsi="Times New Roman"/>
          <w:color w:val="000000"/>
          <w:sz w:val="24"/>
          <w:szCs w:val="24"/>
          <w:lang w:eastAsia="ru-RU"/>
        </w:rPr>
        <w:t xml:space="preserve"> являются:</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коммуникативных функций</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музыкальных способностей</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слуховых представлений и слухового восприятия;</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навыков сотрудничества;</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освоение малого и большого пространства через движение под музыку;</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развитие координации.</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Общая характеристика курса.</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Программа   учебного предмета «Баян»  разработана  на  основе типовых программ,  с  учетом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многолетнего опыта в области музыкального исполнительства и педагогики.</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Занятия по баяну представляют собой систему индивидуального педагогического воздействия на формирование исполнительских навыков обучающихся, сопровождающую систему практических занятий. </w:t>
      </w:r>
    </w:p>
    <w:p>
      <w:pPr>
        <w:pStyle w:val="Normal"/>
        <w:spacing w:lineRule="auto" w:line="240" w:before="0" w:after="0"/>
        <w:ind w:left="-567" w:firstLine="567"/>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Место учебного предмета, курса, дисциплины.</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bookmarkStart w:id="2" w:name="_GoBack"/>
      <w:bookmarkEnd w:id="2"/>
      <w:r>
        <w:rPr>
          <w:rFonts w:eastAsia="Times New Roman" w:cs="Times New Roman" w:ascii="Times New Roman" w:hAnsi="Times New Roman"/>
          <w:color w:val="000000"/>
          <w:sz w:val="24"/>
          <w:szCs w:val="24"/>
          <w:lang w:eastAsia="ru-RU"/>
        </w:rPr>
        <w:t>Представленная программа рассчитана на 7-летний срок обучения. Возможность обучения в 8 классе используют обучающиеся, желающие продолжить свое общение с музыкой под руководством преподавателя или поступающие в профессиональные музыкальные учебные заведения.</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Занятия проводятся 2 раза в неделю по 1 часу (40 минут), 68 учебных часов в год.</w:t>
      </w:r>
    </w:p>
    <w:p>
      <w:pPr>
        <w:pStyle w:val="Normal"/>
        <w:tabs>
          <w:tab w:val="clear" w:pos="708"/>
          <w:tab w:val="left" w:pos="567" w:leader="none"/>
        </w:tabs>
        <w:spacing w:before="0" w:after="0"/>
        <w:ind w:left="-567" w:right="-54" w:firstLine="567"/>
        <w:jc w:val="both"/>
        <w:rPr>
          <w:rFonts w:ascii="Times New Roman" w:hAnsi="Times New Roman" w:eastAsia="Arial Unicode MS"/>
          <w:kern w:val="2"/>
          <w:sz w:val="24"/>
          <w:szCs w:val="24"/>
          <w:lang w:eastAsia="hi-IN" w:bidi="hi-IN"/>
        </w:rPr>
      </w:pPr>
      <w:r>
        <w:rPr>
          <w:rFonts w:eastAsia="Batang" w:ascii="Times New Roman" w:hAnsi="Times New Roman"/>
          <w:sz w:val="24"/>
          <w:szCs w:val="24"/>
        </w:rPr>
        <w:t xml:space="preserve">В соответствии с </w:t>
      </w:r>
      <w:r>
        <w:rPr>
          <w:rFonts w:eastAsia="Arial Unicode MS" w:ascii="Times New Roman" w:hAnsi="Times New Roman"/>
          <w:kern w:val="2"/>
          <w:sz w:val="24"/>
          <w:szCs w:val="24"/>
          <w:lang w:eastAsia="hi-IN" w:bidi="hi-IN"/>
        </w:rPr>
        <w:t>учебным планом и годовым календарным учебным графиком ГКОУ  РО Новочеркасской специальной школы – интерната № 33 адаптированная рабочая программа по баяну рассчитана на 65 часов.</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Основной формой учебной и воспитательной работы является урок, проводимый в форме индивидуального занятия преподавателя с учеником.</w:t>
      </w:r>
    </w:p>
    <w:p>
      <w:pPr>
        <w:pStyle w:val="Normal"/>
        <w:spacing w:lineRule="auto" w:line="240" w:before="0" w:after="0"/>
        <w:ind w:left="-567" w:firstLine="567"/>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Содержание учебного курса</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Содержание программы и репертуар подбираются в соответствии с психофизическими и возрастными особенностями детей. Таким образом, каждому ребенку предоставляется возможность в соответствии со своими интересами и возможностями выбрать свой образовательный маршрут. При наборе детей специального отбора не предполагается.</w:t>
      </w:r>
    </w:p>
    <w:p>
      <w:pPr>
        <w:pStyle w:val="Normal"/>
        <w:spacing w:lineRule="auto" w:line="240" w:before="0" w:after="0"/>
        <w:ind w:left="-567" w:firstLine="567"/>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xml:space="preserve">В 8 классе </w:t>
      </w:r>
      <w:r>
        <w:rPr>
          <w:rFonts w:cs="Times New Roman" w:ascii="Times New Roman" w:hAnsi="Times New Roman"/>
          <w:sz w:val="24"/>
          <w:szCs w:val="24"/>
        </w:rPr>
        <w:t>продолжается работа над совершенствованием усвоенных ранее специальных (практических) умений и навыков. Усложнение и углубление теоретического и музыкального материала на основе ранее полученных знаний, умений, навыков и музыкальных впечатлений. Расширение круга музыкальных образов и исполнительских задач.</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Подведение к более полным и научным представлениям о содержании музыки, к углубленному пониманию музыкального произведения, к осмыслению его художественной сущности; изучение особенностей музыкального языка, мировоззрения и творческой манеры композиторов. Формирование умения анализировать мелодию (выразительность, звуковысотные соотношения, интонационный строй, характер, развитие, тембровые качества), уяснение закономерностей ее построения. Расширение знаний о музыкальных жанрах и форме музыкальных произведений: трехчастная (простая и сложная), свободная форма, вариации и др. Совершенствование понятий о метроритмических особенностях музыки (понятие о ритмическом пульсе). Воспитание способности более тонкого вслушивания в музыку и углубленного осознания ее художественно-выразительных средств. Развитие эстетического восприятия музыкального образа: понимание выразительного значения мелодии, гармонии, ритма и т.п. в рамках различных стилей (ритмические, агогические особенности и др., знакомство с живописью, архитектурой, поэзией данной эпохи). Углубление знаний о художественной форме музыкального искусства.</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Использование учебно-тренировочного материала различного характера, этюдов большей протяженности; разнообразие их фактуры [гаммообразные движения, различные виды фигурации, арпеджио, двойные ноты, октавы и др.). Дальнейшая выработка и упрочение оценочного отношения к исполняемым музыкальным произведениям. Применение штриховых и ритмических различий при исполнении гамм и арпеджио, овладение систематизированной аппликатурой в гаммах и арпеджио. (Все гаммы и арпеджио с шестого года обучения следует играть, используя различные штрихи и несложный ритмический рисунок, не менее чем в три-четыре октавы (арпеджио и аккорды играть с удвоением основного тона в левой руке). Упрочение навыков точности и грамотности прочтения музыкального текста (нотных знаков, нюансов, штрихов и других авторских указаний). Дальнейшее развитие октавной и аккордовой техники (приобретение свободы движения в исполнении интервалов, “беззвучная” подмена пальцев и др.]</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Использование более широкого разнообразия стилей и характеров, включаемых в учебный план музыкальных произведений. Понимание стилевых особенностей творчества различных композиторов (характерный отпечаток эпохи, национальности, индивидуальности композитора и т.п.). Исполнение сочинений более крупной формы, небольших произведений концертного плана. Включение в репертуар пьес этюдного характера (на смешанные виды техники), развитие подвижности, силы и “цепкости” пальцев в этюдах и упражнениях.</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Совершенствование техники управления мехом (гибкость и разнообразие его ведения, активные мелкие манипуляции левой частью корпуса инструмента, активизация атаки звука; внезапные ускорения и замедления, краткие остановки в движениях меха). Приобретение технической выносливости, достижение легкости исполнения, свободы владения инструментом.</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Закрепление и развитие навыков ансамблевой игры на более сложном художественном репертуаре (подчинение индивидуальной манеры исполнения общеансамблевой). Выработка управляемости ритмом, самоконтроля за качеством звука, расчетливости игровых усилий. Овладение различными по характеру движениями рук, пластикой приемов игры.</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Дальнейшая работа по формированию музыкального мышления. Дифференцированный анализ элементов художественной выразительности и оценка музыкального произведения.</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Совершенствование умения пользоваться разными уровнями динамического звучания инструмента и звуковыми контрастами в процессе исполнения (субито пиано, субито форте, форте, пиано и др.), навыков сочетать различные штрихи в партии правой руки (двух-, трехголосие). Усвоение более сложных приемов игры (акцентирование стаккато, элементы мехового тремоло). Прочное овладение основными типами техники правой гармонические фигурации, аккорды, репетиционная октавная техника, восходящие и нисходящие октавные последовательности). Дальнейшее развитие техники левой руки (использование четырех пальцев). Работа над выразительностью звучания инструмента (извлечение звука, движение меха, звуковедение и т.п.).</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Понимание сущности идейно-эмоционального содержания художественного произведения, его проявление в музыкальном искусстве. Осмысление роли художественной формы в выражении содержания музыки, уяснение ее эстетической действенности. Понимание единства идейно-образного содержания. Особенности художественно-образного отражения действительности с помощью музыки.</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Формирование рациональной системы приемов работы над музыкальным произведением, техническими трудностями. Воспитание исполнительской воли, сосредоточенности внимания. Самостоятельное решение доступных художественно-исполнительских задач, определение целесообразности найденных исполнительских приемов. Разнообразие игровых навыков, выразительность исполнения. Активизация творческого воображения, развитие аналитического мышления и восприятия. Обучение оперированию обобщенными способами музыкально-исполнительской деятельности, сознательному использованию (при исполнении) составных компонентов музыкального языка как средства создания художественного образа. Овладение логикой музыкального процесса при активном участии обучаемого. Совершенствование навыков подбора мелодии по слуху, транспонирования их в различные тональности. Приобретение прочных индивидуально-исполнительских и ансамблевых навыков. Умение применять полученные знания в практической жизни. Воспитание потребности слушания музыки.</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На выпускном экзамене исполняются два разнохарактерных произведения, одно из них – с элементами полифонии.</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Примерный репертуар:</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«Сонатина» И. Плейель.</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«Сонатина» К.М. Вебер»</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Нежное воспоминание» П.Санкан.</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«Народный напев» Э. Григ</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«Фуга» Г. Гендель.</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«Расскажи, мотылёк» А. Аренский.</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«Зимнее утро» П. Чайковский</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«Петушок» Латышская нар песня обр В. Бухвостова.</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«Гопак» обр Н. Ризоля.</w:t>
      </w:r>
    </w:p>
    <w:p>
      <w:pPr>
        <w:pStyle w:val="Normal"/>
        <w:spacing w:lineRule="auto" w:line="240" w:before="0" w:after="0"/>
        <w:rPr>
          <w:rFonts w:ascii="Liberation Serif" w:hAnsi="Liberation Serif"/>
          <w:sz w:val="24"/>
          <w:szCs w:val="24"/>
        </w:rPr>
      </w:pPr>
      <w:r>
        <w:rPr>
          <w:rFonts w:ascii="Liberation Serif" w:hAnsi="Liberation Serif"/>
          <w:sz w:val="24"/>
          <w:szCs w:val="24"/>
        </w:rPr>
        <w:t>Бажилин Р. Карамельный аттракцион.</w:t>
      </w:r>
    </w:p>
    <w:p>
      <w:pPr>
        <w:pStyle w:val="Normal"/>
        <w:spacing w:lineRule="auto" w:line="240" w:before="0" w:after="0"/>
        <w:rPr>
          <w:rFonts w:ascii="Liberation Serif" w:hAnsi="Liberation Serif"/>
          <w:sz w:val="24"/>
          <w:szCs w:val="24"/>
        </w:rPr>
      </w:pPr>
      <w:r>
        <w:rPr>
          <w:rFonts w:ascii="Liberation Serif" w:hAnsi="Liberation Serif"/>
          <w:sz w:val="24"/>
          <w:szCs w:val="24"/>
        </w:rPr>
        <w:t>Бажилин Р. Листок из песен военных лет.</w:t>
      </w:r>
    </w:p>
    <w:p>
      <w:pPr>
        <w:pStyle w:val="Normal"/>
        <w:spacing w:lineRule="auto" w:line="240" w:before="0" w:after="0"/>
        <w:rPr>
          <w:rFonts w:ascii="Liberation Serif" w:hAnsi="Liberation Serif"/>
          <w:sz w:val="24"/>
          <w:szCs w:val="24"/>
        </w:rPr>
      </w:pPr>
      <w:r>
        <w:rPr>
          <w:rFonts w:ascii="Liberation Serif" w:hAnsi="Liberation Serif"/>
          <w:sz w:val="24"/>
          <w:szCs w:val="24"/>
        </w:rPr>
        <w:t>Векслер Б. Испанский танец.</w:t>
      </w:r>
    </w:p>
    <w:p>
      <w:pPr>
        <w:pStyle w:val="Normal"/>
        <w:spacing w:lineRule="auto" w:line="240" w:before="0" w:after="0"/>
        <w:rPr>
          <w:rFonts w:ascii="Liberation Serif" w:hAnsi="Liberation Serif"/>
          <w:sz w:val="24"/>
          <w:szCs w:val="24"/>
        </w:rPr>
      </w:pPr>
      <w:r>
        <w:rPr>
          <w:rFonts w:ascii="Liberation Serif" w:hAnsi="Liberation Serif"/>
          <w:sz w:val="24"/>
          <w:szCs w:val="24"/>
        </w:rPr>
        <w:t>Власов В. Босса-нова.</w:t>
      </w:r>
    </w:p>
    <w:p>
      <w:pPr>
        <w:pStyle w:val="Normal"/>
        <w:spacing w:lineRule="auto" w:line="240" w:before="0" w:after="0"/>
        <w:rPr>
          <w:rFonts w:ascii="Liberation Serif" w:hAnsi="Liberation Serif"/>
          <w:sz w:val="24"/>
          <w:szCs w:val="24"/>
        </w:rPr>
      </w:pPr>
      <w:r>
        <w:rPr>
          <w:rFonts w:ascii="Liberation Serif" w:hAnsi="Liberation Serif"/>
          <w:sz w:val="24"/>
          <w:szCs w:val="24"/>
        </w:rPr>
        <w:t>Дербенко Е. Лирический вальс.</w:t>
      </w:r>
    </w:p>
    <w:p>
      <w:pPr>
        <w:pStyle w:val="Normal"/>
        <w:spacing w:lineRule="auto" w:line="240" w:before="0" w:after="0"/>
        <w:rPr>
          <w:rFonts w:ascii="Liberation Serif" w:hAnsi="Liberation Serif"/>
          <w:sz w:val="24"/>
          <w:szCs w:val="24"/>
        </w:rPr>
      </w:pPr>
      <w:r>
        <w:rPr>
          <w:rFonts w:ascii="Liberation Serif" w:hAnsi="Liberation Serif"/>
          <w:sz w:val="24"/>
          <w:szCs w:val="24"/>
        </w:rPr>
        <w:t>Дербенко Е. Старый трамвай.</w:t>
      </w:r>
    </w:p>
    <w:p>
      <w:pPr>
        <w:pStyle w:val="Normal"/>
        <w:spacing w:lineRule="auto" w:line="240" w:before="0" w:after="0"/>
        <w:rPr>
          <w:rFonts w:ascii="Liberation Serif" w:hAnsi="Liberation Serif"/>
          <w:sz w:val="24"/>
          <w:szCs w:val="24"/>
        </w:rPr>
      </w:pPr>
      <w:r>
        <w:rPr>
          <w:rFonts w:ascii="Liberation Serif" w:hAnsi="Liberation Serif"/>
          <w:sz w:val="24"/>
          <w:szCs w:val="24"/>
        </w:rPr>
        <w:t>Дербенко Е. Парафраз на тему  песни Н.Богословского «Извозчик».</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Сурков А. То не ветер ветку клонит </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Талакин А. Где ты, где ты, моя доля </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Беренс Г. Этюд до мажор </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Фибих Э. Этюд до мажор </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Шитте Л. Этюд ля мажор </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cs="Times New Roman" w:ascii="Times New Roman" w:hAnsi="Times New Roman"/>
          <w:sz w:val="24"/>
          <w:szCs w:val="24"/>
        </w:rPr>
        <w:t>Черни К. Этюд фа мажор</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Планируемые результаты.</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Обучение по классу баяна в учебной деятельности обеспечивает личностное, социальное, познавательное, коммуникативное развитие обучающихся. У них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 и др.</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Личностные результаты:</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способности к самооценке на основе критериев успешности творческой деятельности;</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основ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эмоционального отношения к искусству;</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формирование духовно-нравственных ориентиров;</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реализация творческого потенциала в процессе индивидуального и ансамблевого музицирования;</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Метапредметные результаты:</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регулятивные УУД:</w:t>
      </w:r>
    </w:p>
    <w:p>
      <w:pPr>
        <w:pStyle w:val="Normal"/>
        <w:tabs>
          <w:tab w:val="clear" w:pos="708"/>
          <w:tab w:val="left" w:pos="-567" w:leader="none"/>
        </w:tabs>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планировать свои действия с творческой задачей и условиями её реализации;</w:t>
      </w:r>
    </w:p>
    <w:p>
      <w:pPr>
        <w:pStyle w:val="Normal"/>
        <w:tabs>
          <w:tab w:val="clear" w:pos="708"/>
          <w:tab w:val="left" w:pos="-567" w:leader="none"/>
        </w:tabs>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самостоятельно выделять и формулировать познавательные цели урока;</w:t>
      </w:r>
    </w:p>
    <w:p>
      <w:pPr>
        <w:pStyle w:val="Normal"/>
        <w:tabs>
          <w:tab w:val="clear" w:pos="708"/>
          <w:tab w:val="left" w:pos="-567" w:leader="none"/>
        </w:tabs>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выстраивать самостоятельный творческий маршрут общения с искусством.</w:t>
      </w:r>
    </w:p>
    <w:p>
      <w:pPr>
        <w:pStyle w:val="Normal"/>
        <w:tabs>
          <w:tab w:val="clear" w:pos="708"/>
          <w:tab w:val="left" w:pos="-567" w:leader="none"/>
        </w:tabs>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коммуникативные УУД:</w:t>
      </w:r>
    </w:p>
    <w:p>
      <w:pPr>
        <w:pStyle w:val="Normal"/>
        <w:tabs>
          <w:tab w:val="clear" w:pos="708"/>
          <w:tab w:val="left" w:pos="-567" w:leader="none"/>
        </w:tabs>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участвовать в жизни микро -  и макросоциума (группы, класса, школы, города, региона и др.);</w:t>
      </w:r>
    </w:p>
    <w:p>
      <w:pPr>
        <w:pStyle w:val="Normal"/>
        <w:tabs>
          <w:tab w:val="clear" w:pos="708"/>
          <w:tab w:val="left" w:pos="-567" w:leader="none"/>
        </w:tabs>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уметь слушать и слышать мнение других людей, излагать свои мысли о музыке.</w:t>
      </w:r>
    </w:p>
    <w:p>
      <w:pPr>
        <w:pStyle w:val="Normal"/>
        <w:tabs>
          <w:tab w:val="clear" w:pos="708"/>
          <w:tab w:val="left" w:pos="-567" w:leader="none"/>
        </w:tabs>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познавательные УУД:</w:t>
      </w:r>
    </w:p>
    <w:p>
      <w:pPr>
        <w:pStyle w:val="Normal"/>
        <w:tabs>
          <w:tab w:val="clear" w:pos="708"/>
          <w:tab w:val="left" w:pos="-567" w:leader="none"/>
        </w:tabs>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использовать знаково-символические средства для решения задач;</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w:t>
      </w:r>
    </w:p>
    <w:p>
      <w:pPr>
        <w:pStyle w:val="Normal"/>
        <w:spacing w:lineRule="auto" w:line="240" w:before="0" w:after="0"/>
        <w:ind w:left="-567"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Предметные результаты.</w:t>
      </w:r>
      <w:r>
        <w:rPr>
          <w:rFonts w:eastAsia="Times New Roman" w:cs="Times New Roman" w:ascii="Times New Roman" w:hAnsi="Times New Roman"/>
          <w:color w:val="000000"/>
          <w:sz w:val="24"/>
          <w:szCs w:val="24"/>
          <w:lang w:eastAsia="ru-RU"/>
        </w:rPr>
        <w:t xml:space="preserve"> О</w:t>
      </w:r>
      <w:r>
        <w:rPr>
          <w:rFonts w:eastAsia="Times New Roman" w:cs="Times New Roman" w:ascii="Times New Roman" w:hAnsi="Times New Roman"/>
          <w:b/>
          <w:bCs/>
          <w:color w:val="000000"/>
          <w:sz w:val="24"/>
          <w:szCs w:val="24"/>
          <w:lang w:eastAsia="ru-RU"/>
        </w:rPr>
        <w:t>бучающиеся должны научиться:</w:t>
      </w:r>
    </w:p>
    <w:p>
      <w:pPr>
        <w:pStyle w:val="Normal"/>
        <w:spacing w:lineRule="auto" w:line="240" w:before="0" w:after="0"/>
        <w:ind w:left="-567" w:firstLine="567"/>
        <w:rPr>
          <w:rFonts w:ascii="Times New Roman" w:hAnsi="Times New Roman" w:cs="Times New Roman"/>
          <w:sz w:val="24"/>
          <w:szCs w:val="24"/>
        </w:rPr>
      </w:pPr>
      <w:r>
        <w:rPr>
          <w:rFonts w:cs="Times New Roman" w:ascii="Times New Roman" w:hAnsi="Times New Roman"/>
          <w:sz w:val="24"/>
          <w:szCs w:val="24"/>
        </w:rPr>
        <w:t>Знать специфические особенности звукообразования на баяне, примерную шкалу силы их звучания, гамму возможных динамических оттенков, исполнительские приемы различного уравновешивания звучания правой и левой клавиатур инструмента,  закономерности построения музыкальных форм (сложная трехчастная форма, сюита, соната, симфония), различные жанры и виды музыкального искусства, жанровые и стилистические особенности исполняемых произведений, значение художественной формы и выражение содержания музыки, особенности художественно-образного отражения действительности с помощью музыки.</w:t>
      </w:r>
    </w:p>
    <w:p>
      <w:pPr>
        <w:pStyle w:val="Normal"/>
        <w:spacing w:lineRule="auto" w:line="240" w:before="0" w:after="0"/>
        <w:ind w:left="-567" w:firstLine="567"/>
        <w:rPr>
          <w:rFonts w:ascii="Times New Roman" w:hAnsi="Times New Roman" w:cs="Times New Roman"/>
          <w:sz w:val="24"/>
          <w:szCs w:val="24"/>
        </w:rPr>
      </w:pPr>
      <w:r>
        <w:rPr>
          <w:rFonts w:cs="Times New Roman" w:ascii="Times New Roman" w:hAnsi="Times New Roman"/>
          <w:sz w:val="24"/>
          <w:szCs w:val="24"/>
        </w:rPr>
        <w:t>Уметь различать выразительные средства музыкального языка, понимать их значение в создании конкретного художественного образа, активно, осознанно и эмоционально воспринимать музыку, ее содержание и идейно-эмоциональную направленность, раскрывать чувства и мысли, заложенные в ней, самостоятельно разбираться в фактуре исполняемых музыкальных произведений, анализировать их ладотональные, жанровые, композиционные, структурные, образно-эмоциональные и стилевые особенности, оценивать музыку в единстве содержания и формы, рационально, активно, инициативно работать над музыкальным текстом и техническими трудностями, находить необходимые приемы работы над музыкальным произведением, намечать примерный исполнительский план, свободно владеть выученным музыкальным материалом, играть в ансамбле (дуэт, трио) в пределах общего музыкального развития, играть эмоционально, осмысленно и выразительно музыкальные произведения по программе курса.</w:t>
      </w:r>
    </w:p>
    <w:p>
      <w:pPr>
        <w:pStyle w:val="Normal"/>
        <w:spacing w:lineRule="auto" w:line="240" w:before="0" w:after="0"/>
        <w:ind w:left="-567" w:firstLine="567"/>
        <w:rPr>
          <w:rFonts w:ascii="Times New Roman" w:hAnsi="Times New Roman" w:cs="Times New Roman"/>
          <w:sz w:val="24"/>
          <w:szCs w:val="24"/>
        </w:rPr>
      </w:pPr>
      <w:r>
        <w:rPr>
          <w:rFonts w:cs="Times New Roman" w:ascii="Times New Roman" w:hAnsi="Times New Roman"/>
          <w:sz w:val="24"/>
          <w:szCs w:val="24"/>
        </w:rPr>
        <w:t>Учащийся должен уметь также подбирать песни и аккомпанемент к ним по слуху, транспонировать легкие пьесы в различные тональности.</w:t>
      </w:r>
    </w:p>
    <w:p>
      <w:pPr>
        <w:pStyle w:val="Normal"/>
        <w:spacing w:lineRule="auto" w:line="240" w:before="0" w:after="0"/>
        <w:ind w:left="-567" w:firstLine="567"/>
        <w:rPr>
          <w:rFonts w:ascii="Times New Roman" w:hAnsi="Times New Roman" w:cs="Times New Roman"/>
          <w:sz w:val="24"/>
          <w:szCs w:val="24"/>
        </w:rPr>
      </w:pPr>
      <w:r>
        <w:rPr>
          <w:rFonts w:cs="Times New Roman" w:ascii="Times New Roman" w:hAnsi="Times New Roman"/>
          <w:sz w:val="24"/>
          <w:szCs w:val="24"/>
        </w:rPr>
        <w:t xml:space="preserve">В течение </w:t>
      </w:r>
      <w:r>
        <w:rPr>
          <w:rFonts w:cs="Times New Roman" w:ascii="Times New Roman" w:hAnsi="Times New Roman"/>
          <w:sz w:val="24"/>
          <w:szCs w:val="24"/>
        </w:rPr>
        <w:t>восьм</w:t>
      </w:r>
      <w:r>
        <w:rPr>
          <w:rFonts w:cs="Times New Roman" w:ascii="Times New Roman" w:hAnsi="Times New Roman"/>
          <w:sz w:val="24"/>
          <w:szCs w:val="24"/>
        </w:rPr>
        <w:t>ого года учащийся должен выучить два-три этюда на различные виды техники и 5-6 пьес, а также освоить гаммы, арпеджио по программе данного года обучения.</w:t>
      </w:r>
    </w:p>
    <w:p>
      <w:pPr>
        <w:pStyle w:val="Normal"/>
        <w:spacing w:lineRule="auto" w:line="240" w:before="0" w:after="0"/>
        <w:ind w:left="-567" w:firstLine="567"/>
        <w:rPr>
          <w:rFonts w:ascii="Times New Roman" w:hAnsi="Times New Roman" w:cs="Times New Roman"/>
          <w:sz w:val="24"/>
          <w:szCs w:val="24"/>
        </w:rPr>
      </w:pPr>
      <w:r>
        <w:rPr>
          <w:rFonts w:cs="Times New Roman" w:ascii="Times New Roman" w:hAnsi="Times New Roman"/>
          <w:sz w:val="24"/>
          <w:szCs w:val="24"/>
        </w:rPr>
        <w:t>В содержание курса восьмого года обучения входят: мажорные гаммы (двумя руками вместе в различных темпах); длинные, короткие, ломаные арпеджио и тонические аккорды с их обращениями во всех мажорных тональностях; мажорные гаммы до, соль, фа терциями (правой рукой в медленном темпе); минорные гармонические гаммы (двумя руками вместе в подвижном темпе); длинные, короткие, ломаные арпеджио, тонические аккорды с их обращениями.</w:t>
      </w:r>
    </w:p>
    <w:p>
      <w:pPr>
        <w:pStyle w:val="Normal"/>
        <w:spacing w:lineRule="auto" w:line="240" w:before="0" w:after="0"/>
        <w:ind w:left="-567" w:firstLine="567"/>
        <w:rPr>
          <w:rFonts w:ascii="Times New Roman" w:hAnsi="Times New Roman" w:cs="Times New Roman"/>
          <w:sz w:val="24"/>
          <w:szCs w:val="24"/>
        </w:rPr>
      </w:pPr>
      <w:r>
        <w:rPr>
          <w:rFonts w:eastAsia="Batang" w:ascii="Times New Roman" w:hAnsi="Times New Roman"/>
          <w:b/>
          <w:sz w:val="24"/>
          <w:szCs w:val="24"/>
        </w:rPr>
        <w:t>Система оценивания результатов.</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5 («отлично») технически качественное и художественно осмысленное исполнение, отвечающее всем требованиям на данном этапе обучения; </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4 («хорошо») оценка отражает грамотное исполнение с небольшими недочетами (как в техническом плане, так и в художественном); </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 xml:space="preserve">3 («удовлетворительно») 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p>
      <w:pPr>
        <w:pStyle w:val="Normal"/>
        <w:spacing w:lineRule="auto" w:line="240" w:before="0" w:after="0"/>
        <w:ind w:left="-567" w:firstLine="567"/>
        <w:jc w:val="both"/>
        <w:rPr>
          <w:rFonts w:ascii="Times New Roman" w:hAnsi="Times New Roman" w:cs="Times New Roman"/>
          <w:sz w:val="24"/>
          <w:szCs w:val="24"/>
        </w:rPr>
      </w:pPr>
      <w:r>
        <w:rPr>
          <w:rFonts w:cs="Times New Roman" w:ascii="Times New Roman" w:hAnsi="Times New Roman"/>
          <w:sz w:val="24"/>
          <w:szCs w:val="24"/>
        </w:rPr>
        <w:t>2 («неудовлетворительно») комплекс серьезных недостатков, невыученный текст, отсутствие домашней работы, а также плохая посещаемость аудиторных занятий.</w:t>
      </w:r>
    </w:p>
    <w:p>
      <w:pPr>
        <w:pStyle w:val="Normal"/>
        <w:tabs>
          <w:tab w:val="clear" w:pos="708"/>
          <w:tab w:val="left" w:pos="567" w:leader="none"/>
        </w:tabs>
        <w:spacing w:before="0" w:after="0"/>
        <w:ind w:left="-567" w:right="-54" w:firstLine="567"/>
        <w:jc w:val="both"/>
        <w:rPr>
          <w:rFonts w:ascii="Times New Roman" w:hAnsi="Times New Roman" w:eastAsia="Batang"/>
          <w:b/>
          <w:b/>
          <w:sz w:val="24"/>
          <w:szCs w:val="24"/>
        </w:rPr>
      </w:pPr>
      <w:r>
        <w:rPr>
          <w:rFonts w:eastAsia="Batang" w:ascii="Times New Roman" w:hAnsi="Times New Roman"/>
          <w:b/>
          <w:sz w:val="24"/>
          <w:szCs w:val="24"/>
        </w:rPr>
      </w:r>
    </w:p>
    <w:p>
      <w:pPr>
        <w:pStyle w:val="Normal"/>
        <w:spacing w:lineRule="auto" w:line="240" w:before="0" w:after="0"/>
        <w:ind w:firstLine="708"/>
        <w:jc w:val="both"/>
        <w:rPr>
          <w:rFonts w:ascii="Liberation Serif" w:hAnsi="Liberation Serif"/>
          <w:sz w:val="24"/>
          <w:szCs w:val="24"/>
        </w:rPr>
      </w:pPr>
      <w:r>
        <w:rPr>
          <w:rFonts w:cs="Times New Roman" w:ascii="Liberation Serif" w:hAnsi="Liberation Serif"/>
          <w:sz w:val="24"/>
          <w:szCs w:val="24"/>
        </w:rPr>
        <w:t>Тематическое планирование, 8 класс</w:t>
      </w:r>
    </w:p>
    <w:tbl>
      <w:tblPr>
        <w:tblStyle w:val="a3"/>
        <w:tblW w:w="10172" w:type="dxa"/>
        <w:jc w:val="left"/>
        <w:tblInd w:w="-601" w:type="dxa"/>
        <w:tblCellMar>
          <w:top w:w="0" w:type="dxa"/>
          <w:left w:w="108" w:type="dxa"/>
          <w:bottom w:w="0" w:type="dxa"/>
          <w:right w:w="108" w:type="dxa"/>
        </w:tblCellMar>
        <w:tblLook w:val="04a0" w:noVBand="1" w:noHBand="0" w:lastColumn="0" w:firstColumn="1" w:lastRow="0" w:firstRow="1"/>
      </w:tblPr>
      <w:tblGrid>
        <w:gridCol w:w="7942"/>
        <w:gridCol w:w="2229"/>
      </w:tblGrid>
      <w:tr>
        <w:trPr/>
        <w:tc>
          <w:tcPr>
            <w:tcW w:w="7942"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Тема</w:t>
            </w:r>
          </w:p>
        </w:tc>
        <w:tc>
          <w:tcPr>
            <w:tcW w:w="2229"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Кол-во часов</w:t>
            </w:r>
          </w:p>
        </w:tc>
      </w:tr>
      <w:tr>
        <w:trPr/>
        <w:tc>
          <w:tcPr>
            <w:tcW w:w="7942"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Повторение выученных произведений. Подбор репертуара</w:t>
            </w:r>
          </w:p>
        </w:tc>
        <w:tc>
          <w:tcPr>
            <w:tcW w:w="2229"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7</w:t>
            </w:r>
          </w:p>
        </w:tc>
      </w:tr>
      <w:tr>
        <w:trPr/>
        <w:tc>
          <w:tcPr>
            <w:tcW w:w="7942"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Гаммы, упражнения, этюды</w:t>
            </w:r>
          </w:p>
        </w:tc>
        <w:tc>
          <w:tcPr>
            <w:tcW w:w="2229"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9</w:t>
            </w:r>
          </w:p>
        </w:tc>
      </w:tr>
      <w:tr>
        <w:trPr/>
        <w:tc>
          <w:tcPr>
            <w:tcW w:w="7942"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Работа над метроритмом, нюансами</w:t>
            </w:r>
          </w:p>
        </w:tc>
        <w:tc>
          <w:tcPr>
            <w:tcW w:w="2229"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8</w:t>
            </w:r>
          </w:p>
        </w:tc>
      </w:tr>
      <w:tr>
        <w:trPr/>
        <w:tc>
          <w:tcPr>
            <w:tcW w:w="7942"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Чтение и запись нот по системе Брайля</w:t>
            </w:r>
          </w:p>
        </w:tc>
        <w:tc>
          <w:tcPr>
            <w:tcW w:w="2229"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8</w:t>
            </w:r>
          </w:p>
        </w:tc>
      </w:tr>
      <w:tr>
        <w:trPr/>
        <w:tc>
          <w:tcPr>
            <w:tcW w:w="7942"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Транспонирование и подбор по слуху</w:t>
            </w:r>
          </w:p>
        </w:tc>
        <w:tc>
          <w:tcPr>
            <w:tcW w:w="2229"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8</w:t>
            </w:r>
          </w:p>
        </w:tc>
      </w:tr>
      <w:tr>
        <w:trPr/>
        <w:tc>
          <w:tcPr>
            <w:tcW w:w="7942"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Разучивание произведений</w:t>
            </w:r>
          </w:p>
        </w:tc>
        <w:tc>
          <w:tcPr>
            <w:tcW w:w="2229"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21</w:t>
            </w:r>
          </w:p>
        </w:tc>
      </w:tr>
      <w:tr>
        <w:trPr/>
        <w:tc>
          <w:tcPr>
            <w:tcW w:w="7942" w:type="dxa"/>
            <w:tcBorders>
              <w:top w:val="nil"/>
            </w:tcBorders>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Подготовка к выпускному экзамену</w:t>
            </w:r>
          </w:p>
        </w:tc>
        <w:tc>
          <w:tcPr>
            <w:tcW w:w="2229" w:type="dxa"/>
            <w:tcBorders>
              <w:top w:val="nil"/>
            </w:tcBorders>
          </w:tcPr>
          <w:p>
            <w:pPr>
              <w:pStyle w:val="Normal"/>
              <w:spacing w:lineRule="auto" w:line="240" w:before="0" w:after="0"/>
              <w:jc w:val="both"/>
              <w:rPr>
                <w:rFonts w:ascii="Liberation Serif" w:hAnsi="Liberation Serif"/>
                <w:sz w:val="24"/>
                <w:szCs w:val="24"/>
              </w:rPr>
            </w:pPr>
            <w:r>
              <w:rPr>
                <w:rFonts w:ascii="Liberation Serif" w:hAnsi="Liberation Serif"/>
                <w:sz w:val="24"/>
                <w:szCs w:val="24"/>
              </w:rPr>
              <w:t>4</w:t>
            </w:r>
          </w:p>
        </w:tc>
      </w:tr>
      <w:tr>
        <w:trPr/>
        <w:tc>
          <w:tcPr>
            <w:tcW w:w="7942"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Итого</w:t>
            </w:r>
          </w:p>
        </w:tc>
        <w:tc>
          <w:tcPr>
            <w:tcW w:w="2229"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65</w:t>
            </w:r>
          </w:p>
        </w:tc>
      </w:tr>
    </w:tbl>
    <w:p>
      <w:pPr>
        <w:pStyle w:val="Normal"/>
        <w:spacing w:lineRule="auto" w:line="240" w:before="0" w:after="0"/>
        <w:rPr>
          <w:rFonts w:ascii="Liberation Serif" w:hAnsi="Liberation Serif" w:eastAsia="Times New Roman"/>
          <w:sz w:val="24"/>
          <w:szCs w:val="24"/>
        </w:rPr>
      </w:pPr>
      <w:r>
        <w:rPr>
          <w:rFonts w:eastAsia="Times New Roman" w:ascii="Liberation Serif" w:hAnsi="Liberation Serif"/>
          <w:sz w:val="24"/>
          <w:szCs w:val="24"/>
        </w:rPr>
      </w:r>
    </w:p>
    <w:p>
      <w:pPr>
        <w:pStyle w:val="Normal"/>
        <w:spacing w:lineRule="auto" w:line="240" w:before="0" w:after="0"/>
        <w:rPr>
          <w:rFonts w:ascii="Liberation Serif" w:hAnsi="Liberation Serif"/>
          <w:sz w:val="24"/>
          <w:szCs w:val="24"/>
        </w:rPr>
      </w:pPr>
      <w:r>
        <w:rPr>
          <w:rFonts w:eastAsia="Times New Roman" w:ascii="Liberation Serif" w:hAnsi="Liberation Serif"/>
          <w:sz w:val="24"/>
          <w:szCs w:val="24"/>
        </w:rPr>
        <w:t>Календарно – тематическое планирование уроков баяна в 8 классе.</w:t>
      </w:r>
    </w:p>
    <w:tbl>
      <w:tblPr>
        <w:tblStyle w:val="a3"/>
        <w:tblW w:w="10207" w:type="dxa"/>
        <w:jc w:val="left"/>
        <w:tblInd w:w="-601" w:type="dxa"/>
        <w:tblCellMar>
          <w:top w:w="0" w:type="dxa"/>
          <w:left w:w="108" w:type="dxa"/>
          <w:bottom w:w="0" w:type="dxa"/>
          <w:right w:w="108" w:type="dxa"/>
        </w:tblCellMar>
        <w:tblLook w:val="04a0" w:noVBand="1" w:noHBand="0" w:lastColumn="0" w:firstColumn="1" w:lastRow="0" w:firstRow="1"/>
      </w:tblPr>
      <w:tblGrid>
        <w:gridCol w:w="565"/>
        <w:gridCol w:w="1562"/>
        <w:gridCol w:w="992"/>
        <w:gridCol w:w="7087"/>
      </w:tblGrid>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Дата урока</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Кол-во часов</w:t>
            </w:r>
          </w:p>
        </w:tc>
        <w:tc>
          <w:tcPr>
            <w:tcW w:w="7087"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Раздел программы</w:t>
            </w:r>
          </w:p>
        </w:tc>
      </w:tr>
      <w:tr>
        <w:trPr/>
        <w:tc>
          <w:tcPr>
            <w:tcW w:w="565" w:type="dxa"/>
            <w:tcBorders/>
          </w:tcPr>
          <w:p>
            <w:pPr>
              <w:pStyle w:val="Normal"/>
              <w:spacing w:lineRule="auto" w:line="240" w:before="0" w:after="160"/>
              <w:rPr>
                <w:rFonts w:ascii="Liberation Serif" w:hAnsi="Liberation Serif" w:eastAsia="Times New Roman"/>
                <w:sz w:val="24"/>
                <w:szCs w:val="24"/>
              </w:rPr>
            </w:pPr>
            <w:r>
              <w:rPr>
                <w:rFonts w:eastAsia="Times New Roman" w:ascii="Liberation Serif" w:hAnsi="Liberation Serif"/>
                <w:sz w:val="24"/>
                <w:szCs w:val="24"/>
              </w:rPr>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lang w:val="en-US"/>
              </w:rPr>
              <w:t>I</w:t>
            </w:r>
            <w:r>
              <w:rPr>
                <w:rFonts w:eastAsia="Times New Roman" w:ascii="Liberation Serif" w:hAnsi="Liberation Serif"/>
                <w:sz w:val="24"/>
                <w:szCs w:val="24"/>
              </w:rPr>
              <w:t xml:space="preserve"> четверть</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16</w:t>
            </w:r>
          </w:p>
        </w:tc>
        <w:tc>
          <w:tcPr>
            <w:tcW w:w="7087" w:type="dxa"/>
            <w:tcBorders/>
          </w:tcPr>
          <w:p>
            <w:pPr>
              <w:pStyle w:val="Normal"/>
              <w:spacing w:lineRule="auto" w:line="240" w:before="0" w:after="160"/>
              <w:rPr>
                <w:rFonts w:ascii="Liberation Serif" w:hAnsi="Liberation Serif" w:eastAsia="Times New Roman"/>
                <w:sz w:val="24"/>
                <w:szCs w:val="24"/>
              </w:rPr>
            </w:pPr>
            <w:r>
              <w:rPr>
                <w:rFonts w:eastAsia="Times New Roman" w:ascii="Liberation Serif" w:hAnsi="Liberation Serif"/>
                <w:sz w:val="24"/>
                <w:szCs w:val="24"/>
              </w:rPr>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3.09</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Повторение выученных произведений. Подбор репертуара</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5.09</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Повторение выученных произведений. Подбор репертуара</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10.09</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Повторение выученных произведений. Подбор репертуара</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4</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12.09</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Гаммы, упражнения, этюды</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5</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17.09</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Гаммы, упражнения, этюды</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6</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19.09</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7</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24.09</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8</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26.09</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Транспонирование и подбор по слуху</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9</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1.10</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Чтение и запись нот по системе Брайля</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10</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3.10</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11</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8.10</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Самостоятельное 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12</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11.10</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Гаммы, упражнения, этюды</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13</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15.10</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Работа над метроритмом, нюансами</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14</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17.10</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Чтение и запись нот по системе Брайля</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15</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22.10</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Транспонирование и подбор по слуху</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16</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24.10</w:t>
            </w:r>
          </w:p>
        </w:tc>
        <w:tc>
          <w:tcPr>
            <w:tcW w:w="992" w:type="dxa"/>
            <w:tcBorders/>
          </w:tcPr>
          <w:p>
            <w:pPr>
              <w:pStyle w:val="Normal"/>
              <w:spacing w:lineRule="auto" w:line="240" w:before="0" w:after="160"/>
              <w:rPr>
                <w:rFonts w:ascii="Liberation Serif" w:hAnsi="Liberation Serif" w:eastAsia="Times New Roman"/>
                <w:sz w:val="24"/>
                <w:szCs w:val="24"/>
              </w:rPr>
            </w:pPr>
            <w:r>
              <w:rPr>
                <w:rFonts w:eastAsia="Times New Roman" w:ascii="Liberation Serif" w:hAnsi="Liberation Serif"/>
                <w:sz w:val="24"/>
                <w:szCs w:val="24"/>
              </w:rPr>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Гаммы, упражнения, этюды</w:t>
            </w:r>
          </w:p>
        </w:tc>
      </w:tr>
      <w:tr>
        <w:trPr/>
        <w:tc>
          <w:tcPr>
            <w:tcW w:w="565" w:type="dxa"/>
            <w:tcBorders/>
          </w:tcPr>
          <w:p>
            <w:pPr>
              <w:pStyle w:val="Normal"/>
              <w:spacing w:lineRule="auto" w:line="240" w:before="0" w:after="160"/>
              <w:rPr>
                <w:rFonts w:ascii="Liberation Serif" w:hAnsi="Liberation Serif" w:eastAsia="Times New Roman"/>
                <w:sz w:val="24"/>
                <w:szCs w:val="24"/>
              </w:rPr>
            </w:pPr>
            <w:r>
              <w:rPr>
                <w:rFonts w:eastAsia="Times New Roman" w:ascii="Liberation Serif" w:hAnsi="Liberation Serif"/>
                <w:sz w:val="24"/>
                <w:szCs w:val="24"/>
              </w:rPr>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lang w:val="en-US"/>
              </w:rPr>
              <w:t>II</w:t>
            </w:r>
            <w:r>
              <w:rPr>
                <w:rFonts w:eastAsia="Times New Roman" w:ascii="Liberation Serif" w:hAnsi="Liberation Serif"/>
                <w:sz w:val="24"/>
                <w:szCs w:val="24"/>
              </w:rPr>
              <w:t xml:space="preserve"> четверть</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15</w:t>
            </w:r>
          </w:p>
        </w:tc>
        <w:tc>
          <w:tcPr>
            <w:tcW w:w="7087" w:type="dxa"/>
            <w:tcBorders/>
          </w:tcPr>
          <w:p>
            <w:pPr>
              <w:pStyle w:val="Normal"/>
              <w:spacing w:lineRule="auto" w:line="240" w:before="0" w:after="160"/>
              <w:rPr>
                <w:rFonts w:ascii="Liberation Serif" w:hAnsi="Liberation Serif" w:eastAsia="Times New Roman"/>
                <w:sz w:val="24"/>
                <w:szCs w:val="24"/>
              </w:rPr>
            </w:pPr>
            <w:r>
              <w:rPr>
                <w:rFonts w:eastAsia="Times New Roman" w:ascii="Liberation Serif" w:hAnsi="Liberation Serif"/>
                <w:sz w:val="24"/>
                <w:szCs w:val="24"/>
              </w:rPr>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17</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7.11</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Повторение выученных произведений. Подбор репертуара</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18</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12.11</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Повторение выученных произведений. Подбор репертуара</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19</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14.11</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Гаммы, упражнения, этюды</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20</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19.11</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Работа над метроритмом, нюансами</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21</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21.11</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22</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26.11</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Транспонирование и подбор по слуху</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23</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28.11</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24</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3.12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Работа над метроритмом, нюансами</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25</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5.12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Чтение и запись нот по системе Брайля</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26</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10.12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27</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12.12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Транспонирование и подбор по слуху</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28</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17.12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Чтение и запись нот по системе Брайля</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29</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19.12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30</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24.12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31</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26.12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Работа над метроритмом, нюансами</w:t>
            </w:r>
          </w:p>
        </w:tc>
      </w:tr>
      <w:tr>
        <w:trPr/>
        <w:tc>
          <w:tcPr>
            <w:tcW w:w="565" w:type="dxa"/>
            <w:tcBorders/>
          </w:tcPr>
          <w:p>
            <w:pPr>
              <w:pStyle w:val="Normal"/>
              <w:spacing w:lineRule="auto" w:line="240" w:before="0" w:after="160"/>
              <w:rPr>
                <w:rFonts w:ascii="Liberation Serif" w:hAnsi="Liberation Serif" w:eastAsia="Times New Roman"/>
                <w:sz w:val="24"/>
                <w:szCs w:val="24"/>
              </w:rPr>
            </w:pPr>
            <w:r>
              <w:rPr>
                <w:rFonts w:eastAsia="Times New Roman" w:ascii="Liberation Serif" w:hAnsi="Liberation Serif"/>
                <w:sz w:val="24"/>
                <w:szCs w:val="24"/>
              </w:rPr>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lang w:val="en-US"/>
              </w:rPr>
              <w:t>III</w:t>
            </w:r>
            <w:r>
              <w:rPr>
                <w:rFonts w:eastAsia="Times New Roman" w:ascii="Liberation Serif" w:hAnsi="Liberation Serif"/>
                <w:sz w:val="24"/>
                <w:szCs w:val="24"/>
              </w:rPr>
              <w:t xml:space="preserve"> четверть</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20</w:t>
            </w:r>
          </w:p>
        </w:tc>
        <w:tc>
          <w:tcPr>
            <w:tcW w:w="7087" w:type="dxa"/>
            <w:tcBorders/>
          </w:tcPr>
          <w:p>
            <w:pPr>
              <w:pStyle w:val="Normal"/>
              <w:spacing w:lineRule="auto" w:line="240" w:before="0" w:after="160"/>
              <w:rPr>
                <w:rFonts w:ascii="Liberation Serif" w:hAnsi="Liberation Serif" w:eastAsia="Times New Roman"/>
                <w:sz w:val="24"/>
                <w:szCs w:val="24"/>
              </w:rPr>
            </w:pPr>
            <w:r>
              <w:rPr>
                <w:rFonts w:eastAsia="Times New Roman" w:ascii="Liberation Serif" w:hAnsi="Liberation Serif"/>
                <w:sz w:val="24"/>
                <w:szCs w:val="24"/>
              </w:rPr>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32</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14.01</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tabs>
                <w:tab w:val="clear" w:pos="708"/>
                <w:tab w:val="left" w:pos="888" w:leader="none"/>
              </w:tabs>
              <w:spacing w:lineRule="auto" w:line="240" w:before="0" w:after="160"/>
              <w:rPr>
                <w:rFonts w:ascii="Liberation Serif" w:hAnsi="Liberation Serif"/>
                <w:sz w:val="24"/>
                <w:szCs w:val="24"/>
              </w:rPr>
            </w:pPr>
            <w:r>
              <w:rPr>
                <w:rFonts w:cs="Times New Roman" w:ascii="Liberation Serif" w:hAnsi="Liberation Serif"/>
                <w:sz w:val="24"/>
                <w:szCs w:val="24"/>
              </w:rPr>
              <w:t>Повторение выученных произведений. Подбор репертуара</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33</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16.01</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Гаммы, упражнения, этюды</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34</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color w:val="000000" w:themeColor="text1"/>
                <w:sz w:val="24"/>
                <w:szCs w:val="24"/>
              </w:rPr>
              <w:t>21.01</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color w:val="000000" w:themeColor="text1"/>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35</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color w:val="000000" w:themeColor="text1"/>
                <w:sz w:val="24"/>
                <w:szCs w:val="24"/>
              </w:rPr>
              <w:t>23.01</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color w:val="000000" w:themeColor="text1"/>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Самостоятельное 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36</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color w:val="000000" w:themeColor="text1"/>
                <w:sz w:val="24"/>
                <w:szCs w:val="24"/>
              </w:rPr>
              <w:t>28.01</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color w:val="000000" w:themeColor="text1"/>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Гаммы, упражнения, этюды</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37</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30.01</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38</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4.02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39</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6.02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Транспонирование и подбор по слуху</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40</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11.02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Чтение и запись нот по системе Брайля</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41</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13.02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Работа над метроритмом, нюансами</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42</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18.02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Гаммы, упражнения, этюды</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43</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20.02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Транспонирование и подбор по слуху</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44</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25.02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Работа над метроритмом, нюансами</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45</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27.02</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Чтение и запись нот по системе Брайля</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46</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4.03</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47</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6.03</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48</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11.03</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Транспонирование и подбор по слуху</w:t>
            </w:r>
          </w:p>
        </w:tc>
      </w:tr>
      <w:tr>
        <w:trPr/>
        <w:tc>
          <w:tcPr>
            <w:tcW w:w="565" w:type="dxa"/>
            <w:tcBorders>
              <w:top w:val="nil"/>
            </w:tcBorders>
          </w:tcPr>
          <w:p>
            <w:pPr>
              <w:pStyle w:val="Normal"/>
              <w:spacing w:lineRule="auto" w:line="240" w:before="0" w:after="160"/>
              <w:rPr>
                <w:rFonts w:ascii="Liberation Serif" w:hAnsi="Liberation Serif"/>
                <w:sz w:val="24"/>
                <w:szCs w:val="24"/>
              </w:rPr>
            </w:pPr>
            <w:r>
              <w:rPr>
                <w:rFonts w:ascii="Liberation Serif" w:hAnsi="Liberation Serif"/>
                <w:sz w:val="24"/>
                <w:szCs w:val="24"/>
              </w:rPr>
              <w:t>49</w:t>
            </w:r>
          </w:p>
        </w:tc>
        <w:tc>
          <w:tcPr>
            <w:tcW w:w="1562" w:type="dxa"/>
            <w:tcBorders>
              <w:top w:val="nil"/>
            </w:tcBorders>
          </w:tcPr>
          <w:p>
            <w:pPr>
              <w:pStyle w:val="Normal"/>
              <w:spacing w:lineRule="auto" w:line="240" w:before="0" w:after="160"/>
              <w:rPr>
                <w:rFonts w:ascii="Liberation Serif" w:hAnsi="Liberation Serif"/>
                <w:sz w:val="24"/>
                <w:szCs w:val="24"/>
              </w:rPr>
            </w:pPr>
            <w:r>
              <w:rPr>
                <w:rFonts w:ascii="Liberation Serif" w:hAnsi="Liberation Serif"/>
                <w:sz w:val="24"/>
                <w:szCs w:val="24"/>
              </w:rPr>
              <w:t>13.03</w:t>
            </w:r>
          </w:p>
        </w:tc>
        <w:tc>
          <w:tcPr>
            <w:tcW w:w="992" w:type="dxa"/>
            <w:tcBorders>
              <w:top w:val="nil"/>
            </w:tcBorders>
          </w:tcPr>
          <w:p>
            <w:pPr>
              <w:pStyle w:val="Normal"/>
              <w:spacing w:lineRule="auto" w:line="240" w:before="0" w:after="160"/>
              <w:rPr>
                <w:rFonts w:ascii="Liberation Serif" w:hAnsi="Liberation Serif"/>
                <w:sz w:val="24"/>
                <w:szCs w:val="24"/>
              </w:rPr>
            </w:pPr>
            <w:r>
              <w:rPr>
                <w:rFonts w:ascii="Liberation Serif" w:hAnsi="Liberation Serif"/>
                <w:sz w:val="24"/>
                <w:szCs w:val="24"/>
              </w:rPr>
              <w:t>1</w:t>
            </w:r>
          </w:p>
        </w:tc>
        <w:tc>
          <w:tcPr>
            <w:tcW w:w="7087" w:type="dxa"/>
            <w:tcBorders>
              <w:top w:val="nil"/>
            </w:tcBorders>
          </w:tcPr>
          <w:p>
            <w:pPr>
              <w:pStyle w:val="Normal"/>
              <w:spacing w:lineRule="auto" w:line="240" w:before="0" w:after="160"/>
              <w:rPr>
                <w:rFonts w:ascii="Liberation Serif" w:hAnsi="Liberation Serif" w:eastAsia="Times New Roman"/>
                <w:sz w:val="24"/>
                <w:szCs w:val="24"/>
              </w:rPr>
            </w:pPr>
            <w:r>
              <w:rPr>
                <w:rFonts w:eastAsia="Times New Roman" w:cs="Times New Roman" w:ascii="Liberation Serif" w:hAnsi="Liberation Serif"/>
                <w:sz w:val="24"/>
                <w:szCs w:val="24"/>
              </w:rPr>
              <w:t>Работа над метроритмом, нюансами</w:t>
            </w:r>
          </w:p>
        </w:tc>
      </w:tr>
      <w:tr>
        <w:trPr/>
        <w:tc>
          <w:tcPr>
            <w:tcW w:w="565" w:type="dxa"/>
            <w:tcBorders>
              <w:top w:val="nil"/>
            </w:tcBorders>
          </w:tcPr>
          <w:p>
            <w:pPr>
              <w:pStyle w:val="Normal"/>
              <w:spacing w:lineRule="auto" w:line="240" w:before="0" w:after="160"/>
              <w:rPr>
                <w:rFonts w:ascii="Liberation Serif" w:hAnsi="Liberation Serif"/>
                <w:sz w:val="24"/>
                <w:szCs w:val="24"/>
              </w:rPr>
            </w:pPr>
            <w:r>
              <w:rPr>
                <w:rFonts w:ascii="Liberation Serif" w:hAnsi="Liberation Serif"/>
                <w:sz w:val="24"/>
                <w:szCs w:val="24"/>
              </w:rPr>
              <w:t>50</w:t>
            </w:r>
          </w:p>
        </w:tc>
        <w:tc>
          <w:tcPr>
            <w:tcW w:w="1562" w:type="dxa"/>
            <w:tcBorders>
              <w:top w:val="nil"/>
            </w:tcBorders>
          </w:tcPr>
          <w:p>
            <w:pPr>
              <w:pStyle w:val="Normal"/>
              <w:spacing w:lineRule="auto" w:line="240" w:before="0" w:after="160"/>
              <w:rPr>
                <w:rFonts w:ascii="Liberation Serif" w:hAnsi="Liberation Serif"/>
                <w:sz w:val="24"/>
                <w:szCs w:val="24"/>
              </w:rPr>
            </w:pPr>
            <w:r>
              <w:rPr>
                <w:rFonts w:ascii="Liberation Serif" w:hAnsi="Liberation Serif"/>
                <w:sz w:val="24"/>
                <w:szCs w:val="24"/>
              </w:rPr>
              <w:t>18.03</w:t>
            </w:r>
          </w:p>
        </w:tc>
        <w:tc>
          <w:tcPr>
            <w:tcW w:w="992" w:type="dxa"/>
            <w:tcBorders>
              <w:top w:val="nil"/>
            </w:tcBorders>
          </w:tcPr>
          <w:p>
            <w:pPr>
              <w:pStyle w:val="Normal"/>
              <w:spacing w:lineRule="auto" w:line="240" w:before="0" w:after="160"/>
              <w:rPr>
                <w:rFonts w:ascii="Liberation Serif" w:hAnsi="Liberation Serif"/>
                <w:sz w:val="24"/>
                <w:szCs w:val="24"/>
              </w:rPr>
            </w:pPr>
            <w:r>
              <w:rPr>
                <w:rFonts w:ascii="Liberation Serif" w:hAnsi="Liberation Serif"/>
                <w:sz w:val="24"/>
                <w:szCs w:val="24"/>
              </w:rPr>
              <w:t>1</w:t>
            </w:r>
          </w:p>
        </w:tc>
        <w:tc>
          <w:tcPr>
            <w:tcW w:w="7087" w:type="dxa"/>
            <w:tcBorders>
              <w:top w:val="nil"/>
            </w:tcBorders>
          </w:tcPr>
          <w:p>
            <w:pPr>
              <w:pStyle w:val="Normal"/>
              <w:spacing w:lineRule="auto" w:line="240" w:before="0" w:after="160"/>
              <w:rPr>
                <w:rFonts w:ascii="Liberation Serif" w:hAnsi="Liberation Serif" w:eastAsia="Times New Roman"/>
                <w:sz w:val="24"/>
                <w:szCs w:val="24"/>
              </w:rPr>
            </w:pPr>
            <w:r>
              <w:rPr>
                <w:rFonts w:eastAsia="Times New Roman" w:cs="Times New Roman" w:ascii="Liberation Serif" w:hAnsi="Liberation Serif"/>
                <w:sz w:val="24"/>
                <w:szCs w:val="24"/>
              </w:rPr>
              <w:t>Гаммы, упражнения, этюды</w:t>
            </w:r>
          </w:p>
        </w:tc>
      </w:tr>
      <w:tr>
        <w:trPr/>
        <w:tc>
          <w:tcPr>
            <w:tcW w:w="565" w:type="dxa"/>
            <w:tcBorders>
              <w:top w:val="nil"/>
            </w:tcBorders>
          </w:tcPr>
          <w:p>
            <w:pPr>
              <w:pStyle w:val="Normal"/>
              <w:spacing w:lineRule="auto" w:line="240" w:before="0" w:after="160"/>
              <w:rPr>
                <w:rFonts w:ascii="Liberation Serif" w:hAnsi="Liberation Serif"/>
                <w:sz w:val="24"/>
                <w:szCs w:val="24"/>
              </w:rPr>
            </w:pPr>
            <w:r>
              <w:rPr>
                <w:rFonts w:ascii="Liberation Serif" w:hAnsi="Liberation Serif"/>
                <w:sz w:val="24"/>
                <w:szCs w:val="24"/>
              </w:rPr>
              <w:t>51</w:t>
            </w:r>
          </w:p>
        </w:tc>
        <w:tc>
          <w:tcPr>
            <w:tcW w:w="1562" w:type="dxa"/>
            <w:tcBorders>
              <w:top w:val="nil"/>
            </w:tcBorders>
          </w:tcPr>
          <w:p>
            <w:pPr>
              <w:pStyle w:val="Normal"/>
              <w:spacing w:lineRule="auto" w:line="240" w:before="0" w:after="160"/>
              <w:rPr>
                <w:rFonts w:ascii="Liberation Serif" w:hAnsi="Liberation Serif"/>
                <w:sz w:val="24"/>
                <w:szCs w:val="24"/>
              </w:rPr>
            </w:pPr>
            <w:r>
              <w:rPr>
                <w:rFonts w:ascii="Liberation Serif" w:hAnsi="Liberation Serif"/>
                <w:sz w:val="24"/>
                <w:szCs w:val="24"/>
              </w:rPr>
              <w:t>20.03</w:t>
            </w:r>
          </w:p>
        </w:tc>
        <w:tc>
          <w:tcPr>
            <w:tcW w:w="992" w:type="dxa"/>
            <w:tcBorders>
              <w:top w:val="nil"/>
            </w:tcBorders>
          </w:tcPr>
          <w:p>
            <w:pPr>
              <w:pStyle w:val="Normal"/>
              <w:spacing w:lineRule="auto" w:line="240" w:before="0" w:after="160"/>
              <w:rPr>
                <w:rFonts w:ascii="Liberation Serif" w:hAnsi="Liberation Serif"/>
                <w:sz w:val="24"/>
                <w:szCs w:val="24"/>
              </w:rPr>
            </w:pPr>
            <w:r>
              <w:rPr>
                <w:rFonts w:ascii="Liberation Serif" w:hAnsi="Liberation Serif"/>
                <w:sz w:val="24"/>
                <w:szCs w:val="24"/>
              </w:rPr>
              <w:t>1</w:t>
            </w:r>
          </w:p>
        </w:tc>
        <w:tc>
          <w:tcPr>
            <w:tcW w:w="7087" w:type="dxa"/>
            <w:tcBorders>
              <w:top w:val="nil"/>
            </w:tcBorders>
          </w:tcPr>
          <w:p>
            <w:pPr>
              <w:pStyle w:val="Normal"/>
              <w:spacing w:lineRule="auto" w:line="240" w:before="0" w:after="160"/>
              <w:rPr>
                <w:rFonts w:ascii="Liberation Serif" w:hAnsi="Liberation Serif"/>
                <w:sz w:val="24"/>
                <w:szCs w:val="24"/>
              </w:rPr>
            </w:pPr>
            <w:r>
              <w:rPr>
                <w:rFonts w:ascii="Liberation Serif" w:hAnsi="Liberation Serif"/>
                <w:sz w:val="24"/>
                <w:szCs w:val="24"/>
              </w:rPr>
              <w:t>Работа над метроритмом, нюансами.</w:t>
            </w:r>
          </w:p>
        </w:tc>
      </w:tr>
      <w:tr>
        <w:trPr/>
        <w:tc>
          <w:tcPr>
            <w:tcW w:w="565" w:type="dxa"/>
            <w:tcBorders/>
          </w:tcPr>
          <w:p>
            <w:pPr>
              <w:pStyle w:val="Normal"/>
              <w:spacing w:lineRule="auto" w:line="240" w:before="0" w:after="160"/>
              <w:rPr>
                <w:rFonts w:ascii="Liberation Serif" w:hAnsi="Liberation Serif" w:eastAsia="Times New Roman"/>
                <w:sz w:val="24"/>
                <w:szCs w:val="24"/>
              </w:rPr>
            </w:pPr>
            <w:r>
              <w:rPr>
                <w:rFonts w:eastAsia="Times New Roman" w:ascii="Liberation Serif" w:hAnsi="Liberation Serif"/>
                <w:sz w:val="24"/>
                <w:szCs w:val="24"/>
              </w:rPr>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lang w:val="en-US"/>
              </w:rPr>
              <w:t>IV</w:t>
            </w:r>
            <w:r>
              <w:rPr>
                <w:rFonts w:eastAsia="Times New Roman" w:ascii="Liberation Serif" w:hAnsi="Liberation Serif"/>
                <w:sz w:val="24"/>
                <w:szCs w:val="24"/>
              </w:rPr>
              <w:t xml:space="preserve"> четверть</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 xml:space="preserve">  </w:t>
            </w:r>
            <w:r>
              <w:rPr>
                <w:rFonts w:eastAsia="Times New Roman" w:ascii="Liberation Serif" w:hAnsi="Liberation Serif"/>
                <w:sz w:val="24"/>
                <w:szCs w:val="24"/>
              </w:rPr>
              <w:t>14</w:t>
            </w:r>
          </w:p>
        </w:tc>
        <w:tc>
          <w:tcPr>
            <w:tcW w:w="7087" w:type="dxa"/>
            <w:tcBorders/>
          </w:tcPr>
          <w:p>
            <w:pPr>
              <w:pStyle w:val="Normal"/>
              <w:spacing w:lineRule="auto" w:line="240" w:before="0" w:after="160"/>
              <w:rPr>
                <w:rFonts w:ascii="Liberation Serif" w:hAnsi="Liberation Serif" w:eastAsia="Times New Roman"/>
                <w:sz w:val="24"/>
                <w:szCs w:val="24"/>
              </w:rPr>
            </w:pPr>
            <w:r>
              <w:rPr>
                <w:rFonts w:eastAsia="Times New Roman" w:ascii="Liberation Serif" w:hAnsi="Liberation Serif"/>
                <w:sz w:val="24"/>
                <w:szCs w:val="24"/>
              </w:rPr>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52</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1.04</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Повторение выученных произведений. Подбор репертуара</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53</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3.04</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54</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8.04</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Чтение и запись нот по системе Брайля</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55</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10.04</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56</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15.04</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57</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17.04</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58</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22.04</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Чтение и запись нот по системе Брайля</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59</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24.04</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60</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29.04</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Разучивание произведений</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61</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6.05</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160"/>
              <w:rPr>
                <w:rFonts w:ascii="Liberation Serif" w:hAnsi="Liberation Serif"/>
                <w:sz w:val="24"/>
                <w:szCs w:val="24"/>
              </w:rPr>
            </w:pPr>
            <w:r>
              <w:rPr>
                <w:rFonts w:cs="Times New Roman" w:ascii="Liberation Serif" w:hAnsi="Liberation Serif"/>
                <w:sz w:val="24"/>
                <w:szCs w:val="24"/>
              </w:rPr>
              <w:t>Транспонирование и подбор по слуху</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62</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13.05</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Подготовка к выпускному экзамену</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63</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15.05</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Подготовка к выпускному экзамену</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64</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22.05</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Подготовка к выпускному экзамену</w:t>
            </w:r>
          </w:p>
        </w:tc>
      </w:tr>
      <w:tr>
        <w:trPr/>
        <w:tc>
          <w:tcPr>
            <w:tcW w:w="565"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65</w:t>
            </w:r>
          </w:p>
        </w:tc>
        <w:tc>
          <w:tcPr>
            <w:tcW w:w="156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24.05</w:t>
            </w:r>
          </w:p>
        </w:tc>
        <w:tc>
          <w:tcPr>
            <w:tcW w:w="992" w:type="dxa"/>
            <w:tcBorders/>
          </w:tcPr>
          <w:p>
            <w:pPr>
              <w:pStyle w:val="Normal"/>
              <w:spacing w:lineRule="auto" w:line="240" w:before="0" w:after="160"/>
              <w:rPr>
                <w:rFonts w:ascii="Liberation Serif" w:hAnsi="Liberation Serif"/>
                <w:sz w:val="24"/>
                <w:szCs w:val="24"/>
              </w:rPr>
            </w:pPr>
            <w:r>
              <w:rPr>
                <w:rFonts w:eastAsia="Times New Roman" w:ascii="Liberation Serif" w:hAnsi="Liberation Serif"/>
                <w:sz w:val="24"/>
                <w:szCs w:val="24"/>
              </w:rPr>
              <w:t>1</w:t>
            </w:r>
          </w:p>
        </w:tc>
        <w:tc>
          <w:tcPr>
            <w:tcW w:w="7087" w:type="dxa"/>
            <w:tcBorders/>
          </w:tcPr>
          <w:p>
            <w:pPr>
              <w:pStyle w:val="Normal"/>
              <w:spacing w:lineRule="auto" w:line="240" w:before="0" w:after="0"/>
              <w:jc w:val="both"/>
              <w:rPr>
                <w:rFonts w:ascii="Liberation Serif" w:hAnsi="Liberation Serif"/>
                <w:sz w:val="24"/>
                <w:szCs w:val="24"/>
              </w:rPr>
            </w:pPr>
            <w:r>
              <w:rPr>
                <w:rFonts w:cs="Times New Roman" w:ascii="Liberation Serif" w:hAnsi="Liberation Serif"/>
                <w:sz w:val="24"/>
                <w:szCs w:val="24"/>
              </w:rPr>
              <w:t>Подготовка к выпускному экзамену</w:t>
            </w:r>
          </w:p>
        </w:tc>
      </w:tr>
    </w:tbl>
    <w:p>
      <w:pPr>
        <w:pStyle w:val="Normal"/>
        <w:spacing w:lineRule="auto" w:line="240" w:before="0" w:after="0"/>
        <w:jc w:val="both"/>
        <w:rPr>
          <w:rFonts w:ascii="Liberation Serif" w:hAnsi="Liberation Serif"/>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Liberation Serif">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67ab"/>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8578a"/>
    <w:rPr>
      <w:b/>
      <w:bCs/>
    </w:rPr>
  </w:style>
  <w:style w:type="character" w:styleId="Style14" w:customStyle="1">
    <w:name w:val="Верхний колонтитул Знак"/>
    <w:basedOn w:val="DefaultParagraphFont"/>
    <w:link w:val="a5"/>
    <w:uiPriority w:val="99"/>
    <w:qFormat/>
    <w:rsid w:val="00294380"/>
    <w:rPr/>
  </w:style>
  <w:style w:type="character" w:styleId="Style15" w:customStyle="1">
    <w:name w:val="Нижний колонтитул Знак"/>
    <w:basedOn w:val="DefaultParagraphFont"/>
    <w:link w:val="a7"/>
    <w:uiPriority w:val="99"/>
    <w:qFormat/>
    <w:rsid w:val="00294380"/>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Верхний и нижний колонтитулы"/>
    <w:basedOn w:val="Normal"/>
    <w:qFormat/>
    <w:pPr/>
    <w:rPr/>
  </w:style>
  <w:style w:type="paragraph" w:styleId="Style22">
    <w:name w:val="Header"/>
    <w:basedOn w:val="Normal"/>
    <w:link w:val="a6"/>
    <w:uiPriority w:val="99"/>
    <w:unhideWhenUsed/>
    <w:rsid w:val="00294380"/>
    <w:pPr>
      <w:tabs>
        <w:tab w:val="clear" w:pos="708"/>
        <w:tab w:val="center" w:pos="4677" w:leader="none"/>
        <w:tab w:val="right" w:pos="9355" w:leader="none"/>
      </w:tabs>
      <w:spacing w:lineRule="auto" w:line="240" w:before="0" w:after="0"/>
    </w:pPr>
    <w:rPr/>
  </w:style>
  <w:style w:type="paragraph" w:styleId="Style23">
    <w:name w:val="Footer"/>
    <w:basedOn w:val="Normal"/>
    <w:link w:val="a8"/>
    <w:uiPriority w:val="99"/>
    <w:unhideWhenUsed/>
    <w:rsid w:val="00294380"/>
    <w:pPr>
      <w:tabs>
        <w:tab w:val="clear" w:pos="708"/>
        <w:tab w:val="center" w:pos="4677" w:leader="none"/>
        <w:tab w:val="right" w:pos="9355" w:leader="none"/>
      </w:tabs>
      <w:spacing w:lineRule="auto" w:line="240" w:before="0" w:after="0"/>
    </w:pPr>
    <w:rPr/>
  </w:style>
  <w:style w:type="paragraph" w:styleId="Default">
    <w:name w:val="Default"/>
    <w:qFormat/>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385c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Application>LibreOffice/6.4.6.2$Linux_X86_64 LibreOffice_project/40$Build-2</Application>
  <Pages>8</Pages>
  <Words>2221</Words>
  <Characters>16140</Characters>
  <CharactersWithSpaces>18060</CharactersWithSpaces>
  <Paragraphs>397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2021-09-11T16:52:00Z</dcterms:created>
  <dc:creator>Boss</dc:creator>
  <dc:description/>
  <dc:language>ru-RU</dc:language>
  <cp:lastModifiedBy/>
  <dcterms:modified xsi:type="dcterms:W3CDTF">2024-09-17T17:44:28Z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