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E6" w:rsidRPr="001E04E6" w:rsidRDefault="001E04E6">
      <w:pPr>
        <w:rPr>
          <w:rFonts w:ascii="Times New Roman" w:hAnsi="Times New Roman" w:cs="Times New Roman"/>
          <w:b/>
          <w:sz w:val="24"/>
          <w:szCs w:val="24"/>
        </w:rPr>
      </w:pPr>
      <w:r w:rsidRPr="001E04E6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по предмету Музыка 1-5 классы</w:t>
      </w:r>
    </w:p>
    <w:p w:rsidR="001E04E6" w:rsidRPr="00E8512C" w:rsidRDefault="001E04E6" w:rsidP="001E04E6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8512C">
        <w:rPr>
          <w:rFonts w:ascii="Times New Roman" w:hAnsi="Times New Roman"/>
          <w:sz w:val="24"/>
          <w:szCs w:val="24"/>
        </w:rPr>
        <w:t xml:space="preserve">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E8512C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E8512C">
        <w:rPr>
          <w:rFonts w:ascii="Times New Roman" w:hAnsi="Times New Roman"/>
          <w:sz w:val="24"/>
          <w:szCs w:val="24"/>
        </w:rPr>
        <w:t xml:space="preserve"> и предметных результатов при освоении предметной области «Искусство» (Музыка). </w:t>
      </w:r>
      <w:r w:rsidRPr="00E8512C">
        <w:rPr>
          <w:rFonts w:ascii="Times New Roman" w:eastAsia="Times New Roman" w:hAnsi="Times New Roman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 обучающихся с ограниченными возможностями здоровья, (вариант 3.2 ФАОП НОО </w:t>
      </w:r>
      <w:r w:rsidRPr="00E8512C">
        <w:rPr>
          <w:rFonts w:ascii="Times New Roman" w:hAnsi="Times New Roman"/>
          <w:sz w:val="24"/>
          <w:szCs w:val="24"/>
        </w:rPr>
        <w:t xml:space="preserve">для слепых </w:t>
      </w:r>
      <w:r w:rsidRPr="00E8512C">
        <w:rPr>
          <w:rFonts w:ascii="Times New Roman" w:eastAsia="Times New Roman" w:hAnsi="Times New Roman"/>
          <w:sz w:val="24"/>
          <w:szCs w:val="24"/>
        </w:rPr>
        <w:t xml:space="preserve">обучающихся), а также </w:t>
      </w:r>
      <w:proofErr w:type="gramStart"/>
      <w:r w:rsidRPr="00E8512C">
        <w:rPr>
          <w:rFonts w:ascii="Times New Roman" w:eastAsia="Times New Roman" w:hAnsi="Times New Roman"/>
          <w:sz w:val="24"/>
          <w:szCs w:val="24"/>
        </w:rPr>
        <w:t>ориентирована</w:t>
      </w:r>
      <w:proofErr w:type="gramEnd"/>
      <w:r w:rsidRPr="00E8512C">
        <w:rPr>
          <w:rFonts w:ascii="Times New Roman" w:eastAsia="Times New Roman" w:hAnsi="Times New Roman"/>
          <w:sz w:val="24"/>
          <w:szCs w:val="24"/>
        </w:rPr>
        <w:t xml:space="preserve"> на целевые приоритеты, сформулированные в Федеральной программе воспитания.</w:t>
      </w:r>
    </w:p>
    <w:p w:rsidR="00C807CD" w:rsidRDefault="00C807CD" w:rsidP="00C807CD">
      <w:pPr>
        <w:pStyle w:val="a5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C807CD">
        <w:rPr>
          <w:rFonts w:ascii="Times New Roman" w:hAnsi="Times New Roman" w:cs="Times New Roman"/>
          <w:b/>
          <w:sz w:val="24"/>
          <w:szCs w:val="24"/>
          <w:lang w:val="ru-RU"/>
        </w:rPr>
        <w:t>Основная цель реализации программы</w:t>
      </w:r>
      <w:r w:rsidRPr="00E8512C">
        <w:rPr>
          <w:rFonts w:ascii="Times New Roman" w:hAnsi="Times New Roman" w:cs="Times New Roman"/>
          <w:sz w:val="24"/>
          <w:szCs w:val="24"/>
          <w:lang w:val="ru-RU"/>
        </w:rPr>
        <w:t xml:space="preserve"> — воспитание музыкальной культуры как части всей духовной культуры </w:t>
      </w:r>
      <w:proofErr w:type="gramStart"/>
      <w:r w:rsidRPr="00E8512C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E8512C">
        <w:rPr>
          <w:rFonts w:ascii="Times New Roman" w:hAnsi="Times New Roman" w:cs="Times New Roman"/>
          <w:sz w:val="24"/>
          <w:szCs w:val="24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79660E" w:rsidRPr="00E8512C" w:rsidRDefault="0079660E" w:rsidP="0079660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Рабочая п</w:t>
      </w:r>
      <w:r w:rsidRPr="00E8512C">
        <w:rPr>
          <w:rFonts w:ascii="Times New Roman" w:hAnsi="Times New Roman"/>
          <w:sz w:val="24"/>
          <w:szCs w:val="24"/>
        </w:rPr>
        <w:t xml:space="preserve">рограмма по предмету «Музыка» для 1—5 классов (пролонгированные сроки обучения) начальной </w:t>
      </w:r>
      <w:r>
        <w:rPr>
          <w:rFonts w:ascii="Times New Roman" w:hAnsi="Times New Roman"/>
          <w:sz w:val="24"/>
          <w:szCs w:val="24"/>
        </w:rPr>
        <w:t xml:space="preserve">(вариант 3.2 </w:t>
      </w:r>
      <w:r w:rsidRPr="00E8512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О</w:t>
      </w:r>
      <w:r w:rsidRPr="00E8512C">
        <w:rPr>
          <w:rFonts w:ascii="Times New Roman" w:hAnsi="Times New Roman"/>
          <w:sz w:val="24"/>
          <w:szCs w:val="24"/>
        </w:rPr>
        <w:t xml:space="preserve">ОП НОО для слепых обучающихся) </w:t>
      </w:r>
      <w:r w:rsidRPr="00E8512C">
        <w:rPr>
          <w:rFonts w:ascii="Times New Roman" w:eastAsia="Arial Unicode MS" w:hAnsi="Times New Roman"/>
          <w:sz w:val="24"/>
          <w:szCs w:val="24"/>
        </w:rPr>
        <w:t xml:space="preserve">разработана на основе </w:t>
      </w:r>
      <w:r w:rsidRPr="00E8512C">
        <w:rPr>
          <w:rFonts w:ascii="Times New Roman" w:hAnsi="Times New Roman"/>
          <w:sz w:val="24"/>
          <w:szCs w:val="24"/>
        </w:rPr>
        <w:t>Программы по музыке с учетом авторской программы по музыке Е.Д. Критской, Г.П. Сергеевой (М.: Просвещение):</w:t>
      </w:r>
      <w:proofErr w:type="gramEnd"/>
      <w:r w:rsidRPr="00E8512C">
        <w:rPr>
          <w:rFonts w:ascii="Times New Roman" w:hAnsi="Times New Roman"/>
          <w:sz w:val="24"/>
          <w:szCs w:val="24"/>
        </w:rPr>
        <w:t xml:space="preserve"> «Музыка. Начальная школа». </w:t>
      </w:r>
    </w:p>
    <w:p w:rsidR="0050209A" w:rsidRPr="00E8512C" w:rsidRDefault="0079660E" w:rsidP="00796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 xml:space="preserve">         </w:t>
      </w:r>
      <w:r w:rsidR="0050209A" w:rsidRPr="00E8512C">
        <w:rPr>
          <w:rFonts w:ascii="Times New Roman" w:eastAsia="Times New Roman" w:hAnsi="Times New Roman" w:cs="Times New Roman"/>
          <w:b/>
          <w:i/>
          <w:sz w:val="24"/>
          <w:szCs w:val="24"/>
        </w:rPr>
        <w:t>Коррекционные задачи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программы</w:t>
      </w:r>
      <w:r w:rsidR="0050209A" w:rsidRPr="00E8512C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50209A" w:rsidRPr="00E8512C" w:rsidRDefault="0050209A" w:rsidP="0050209A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  <w:rPr>
          <w:b/>
          <w:bCs/>
        </w:rPr>
      </w:pPr>
      <w:r w:rsidRPr="00E8512C">
        <w:t>Развитие осязательного, зрительно-осязательного и слухового восприятия.</w:t>
      </w:r>
    </w:p>
    <w:p w:rsidR="0050209A" w:rsidRPr="00E8512C" w:rsidRDefault="0050209A" w:rsidP="0050209A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  <w:rPr>
          <w:b/>
          <w:bCs/>
        </w:rPr>
      </w:pPr>
      <w:r w:rsidRPr="00E8512C">
        <w:t>Формирование навыков осязательного, зрительно-осязательного и слухового анализа. </w:t>
      </w:r>
    </w:p>
    <w:p w:rsidR="0050209A" w:rsidRPr="00E8512C" w:rsidRDefault="0050209A" w:rsidP="0050209A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E8512C">
        <w:t>Развитие произвольного слухового внимания.</w:t>
      </w:r>
    </w:p>
    <w:p w:rsidR="0050209A" w:rsidRPr="00E8512C" w:rsidRDefault="0050209A" w:rsidP="0050209A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E8512C">
        <w:t>Развитие и коррекция слуховой памяти.</w:t>
      </w:r>
    </w:p>
    <w:p w:rsidR="0050209A" w:rsidRPr="00E8512C" w:rsidRDefault="0050209A" w:rsidP="0050209A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  <w:rPr>
          <w:b/>
          <w:bCs/>
        </w:rPr>
      </w:pPr>
      <w:r w:rsidRPr="00E8512C">
        <w:t>Формирование специальных приемов обследования изучаемых объектов (музыкальных инструментов).</w:t>
      </w:r>
    </w:p>
    <w:p w:rsidR="0050209A" w:rsidRPr="00E8512C" w:rsidRDefault="0050209A" w:rsidP="0050209A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  <w:rPr>
          <w:b/>
          <w:bCs/>
        </w:rPr>
      </w:pPr>
      <w:r w:rsidRPr="00E8512C">
        <w:t>Формирование, уточнение или коррекция представлений о предметах и процессах окружающей действительности.</w:t>
      </w:r>
    </w:p>
    <w:p w:rsidR="0050209A" w:rsidRPr="00E8512C" w:rsidRDefault="0050209A" w:rsidP="0050209A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  <w:rPr>
          <w:b/>
          <w:bCs/>
        </w:rPr>
      </w:pPr>
      <w:r w:rsidRPr="00E8512C">
        <w:t>Развитие музыкальных способностей. </w:t>
      </w:r>
    </w:p>
    <w:p w:rsidR="0050209A" w:rsidRPr="00E8512C" w:rsidRDefault="0050209A" w:rsidP="0050209A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E8512C">
        <w:t>Обогащение активного и пассивного словаря.</w:t>
      </w:r>
    </w:p>
    <w:p w:rsidR="0050209A" w:rsidRPr="00E8512C" w:rsidRDefault="0050209A" w:rsidP="0050209A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E8512C">
        <w:t>Коррекция эмоционально-волевой сферы: формирование умения выражать свое эмоциональное состояние с помощью музыкальных средств, умения адекватно обстановке выражать свои чувства.</w:t>
      </w:r>
    </w:p>
    <w:p w:rsidR="0050209A" w:rsidRPr="00E8512C" w:rsidRDefault="0050209A" w:rsidP="0050209A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E8512C">
        <w:t>Развитие и коррекция средств невербальной коммуникации (жесты, мимика, пантомимика).</w:t>
      </w:r>
    </w:p>
    <w:p w:rsidR="0050209A" w:rsidRPr="00E8512C" w:rsidRDefault="0050209A" w:rsidP="0050209A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  <w:rPr>
          <w:b/>
          <w:bCs/>
        </w:rPr>
      </w:pPr>
      <w:r w:rsidRPr="00E8512C">
        <w:t>Развитие дыхания и артикуляционного аппарата.</w:t>
      </w:r>
    </w:p>
    <w:p w:rsidR="0050209A" w:rsidRPr="00E8512C" w:rsidRDefault="0050209A" w:rsidP="0050209A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  <w:rPr>
          <w:b/>
          <w:bCs/>
        </w:rPr>
      </w:pPr>
      <w:r w:rsidRPr="00E8512C">
        <w:t>Развитие и коррекция мелкой моторики.</w:t>
      </w:r>
    </w:p>
    <w:p w:rsidR="0050209A" w:rsidRPr="00E8512C" w:rsidRDefault="0050209A" w:rsidP="0050209A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E8512C">
        <w:t>Преодоление внутренних психологических комплексов, обеспечение возможности самовыражения посредством искусства и культуры.</w:t>
      </w:r>
    </w:p>
    <w:p w:rsidR="0050209A" w:rsidRPr="00E8512C" w:rsidRDefault="0050209A" w:rsidP="0050209A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E8512C">
        <w:t>Развитие художественных способностей.</w:t>
      </w:r>
    </w:p>
    <w:p w:rsidR="00CC254E" w:rsidRPr="00CC254E" w:rsidRDefault="00CC254E" w:rsidP="00CC2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54E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преподается на протяжени</w:t>
      </w:r>
      <w:proofErr w:type="gramStart"/>
      <w:r w:rsidRPr="00CC254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CC254E">
        <w:rPr>
          <w:rFonts w:ascii="Times New Roman" w:hAnsi="Times New Roman" w:cs="Times New Roman"/>
          <w:sz w:val="24"/>
          <w:szCs w:val="24"/>
        </w:rPr>
        <w:t xml:space="preserve"> всего уровня начального общего образования (с 1 по 5 класс включительно). Согласно федеральному учебному плану Федеральной адаптированной образовательной программы начального общего образования (вариант 3.2 ФАОП НОО), на изучение предмета «Музыка» в каждом классе отводится по 1 часу в неделю, всего: 169 часов.</w:t>
      </w:r>
    </w:p>
    <w:p w:rsidR="001E04E6" w:rsidRDefault="001E04E6"/>
    <w:sectPr w:rsidR="001E04E6" w:rsidSect="001B7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4656"/>
    <w:multiLevelType w:val="multilevel"/>
    <w:tmpl w:val="1D1A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04E6"/>
    <w:rsid w:val="001B7846"/>
    <w:rsid w:val="001E04E6"/>
    <w:rsid w:val="0050209A"/>
    <w:rsid w:val="0079660E"/>
    <w:rsid w:val="00C807CD"/>
    <w:rsid w:val="00CC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E04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1E04E6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1"/>
    <w:qFormat/>
    <w:rsid w:val="00C807CD"/>
    <w:pPr>
      <w:widowControl w:val="0"/>
      <w:autoSpaceDE w:val="0"/>
      <w:autoSpaceDN w:val="0"/>
      <w:spacing w:after="0" w:line="240" w:lineRule="auto"/>
      <w:ind w:right="114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C807CD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7">
    <w:name w:val="Normal (Web)"/>
    <w:basedOn w:val="a"/>
    <w:uiPriority w:val="99"/>
    <w:unhideWhenUsed/>
    <w:rsid w:val="0050209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CC254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2023-09-24T19:10:00Z</dcterms:created>
  <dcterms:modified xsi:type="dcterms:W3CDTF">2023-09-24T19:44:00Z</dcterms:modified>
</cp:coreProperties>
</file>