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9751AA">
        <w:rPr>
          <w:sz w:val="28"/>
          <w:szCs w:val="28"/>
        </w:rPr>
        <w:t>08.11.2021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9751AA">
        <w:rPr>
          <w:sz w:val="28"/>
          <w:szCs w:val="28"/>
        </w:rPr>
        <w:t>928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B7A21" w:rsidRPr="007F5F1D" w:rsidRDefault="006B7A21" w:rsidP="00D67015">
      <w:pPr>
        <w:jc w:val="center"/>
        <w:rPr>
          <w:sz w:val="28"/>
          <w:szCs w:val="28"/>
        </w:rPr>
      </w:pPr>
    </w:p>
    <w:p w:rsidR="00D30A80" w:rsidRPr="00D30A80" w:rsidRDefault="00D67015" w:rsidP="00D670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9681F">
        <w:rPr>
          <w:rFonts w:eastAsia="Calibri"/>
          <w:b/>
          <w:sz w:val="28"/>
          <w:szCs w:val="28"/>
          <w:lang w:eastAsia="en-US"/>
        </w:rPr>
        <w:t>Об утверждении</w:t>
      </w:r>
      <w:r w:rsidR="00D30A80" w:rsidRPr="00D30A80">
        <w:rPr>
          <w:rFonts w:eastAsia="Calibri"/>
          <w:b/>
          <w:sz w:val="28"/>
          <w:szCs w:val="28"/>
          <w:lang w:eastAsia="en-US"/>
        </w:rPr>
        <w:t xml:space="preserve"> </w:t>
      </w:r>
      <w:r w:rsidRPr="008854B1">
        <w:rPr>
          <w:rFonts w:eastAsia="Calibri"/>
          <w:b/>
          <w:sz w:val="28"/>
          <w:szCs w:val="28"/>
          <w:lang w:eastAsia="en-US"/>
        </w:rPr>
        <w:t>Перечня</w:t>
      </w:r>
      <w:r w:rsidRPr="00F9681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67015" w:rsidRPr="00D30A80" w:rsidRDefault="00D67015" w:rsidP="00D670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9681F">
        <w:rPr>
          <w:rFonts w:eastAsia="Calibri"/>
          <w:b/>
          <w:sz w:val="28"/>
          <w:szCs w:val="28"/>
          <w:lang w:eastAsia="en-US"/>
        </w:rPr>
        <w:t>региональных мероприятий,</w:t>
      </w:r>
      <w:r w:rsidRPr="00D67015">
        <w:rPr>
          <w:rFonts w:eastAsia="Calibri"/>
          <w:b/>
          <w:sz w:val="28"/>
          <w:szCs w:val="28"/>
          <w:lang w:eastAsia="en-US"/>
        </w:rPr>
        <w:t xml:space="preserve"> </w:t>
      </w:r>
      <w:r w:rsidRPr="00F9681F">
        <w:rPr>
          <w:rFonts w:eastAsia="Calibri"/>
          <w:b/>
          <w:sz w:val="28"/>
          <w:szCs w:val="28"/>
          <w:lang w:eastAsia="en-US"/>
        </w:rPr>
        <w:t>направленных</w:t>
      </w:r>
    </w:p>
    <w:p w:rsidR="00D30A80" w:rsidRPr="007F5F1D" w:rsidRDefault="00D67015" w:rsidP="00D670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9681F">
        <w:rPr>
          <w:rFonts w:eastAsia="Calibri"/>
          <w:b/>
          <w:sz w:val="28"/>
          <w:szCs w:val="28"/>
          <w:lang w:eastAsia="en-US"/>
        </w:rPr>
        <w:t xml:space="preserve">на обеспечение информационной безопасности детей, </w:t>
      </w:r>
    </w:p>
    <w:p w:rsidR="00D67015" w:rsidRPr="00F9681F" w:rsidRDefault="00D67015" w:rsidP="00D670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9681F">
        <w:rPr>
          <w:rFonts w:eastAsia="Calibri"/>
          <w:b/>
          <w:sz w:val="28"/>
          <w:szCs w:val="28"/>
          <w:lang w:eastAsia="en-US"/>
        </w:rPr>
        <w:t>производство информационной продукции для детей и оборот информационной продукции в Ростовской области на 2021</w:t>
      </w:r>
      <w:r w:rsidRPr="00F9681F">
        <w:rPr>
          <w:kern w:val="2"/>
          <w:sz w:val="28"/>
          <w:szCs w:val="28"/>
        </w:rPr>
        <w:t xml:space="preserve"> – </w:t>
      </w:r>
      <w:r w:rsidRPr="00F9681F">
        <w:rPr>
          <w:rFonts w:eastAsia="Calibri"/>
          <w:b/>
          <w:sz w:val="28"/>
          <w:szCs w:val="28"/>
          <w:lang w:eastAsia="en-US"/>
        </w:rPr>
        <w:t>2027 годы</w:t>
      </w:r>
    </w:p>
    <w:p w:rsidR="00D67015" w:rsidRPr="00D67015" w:rsidRDefault="00D67015" w:rsidP="00D67015">
      <w:pPr>
        <w:jc w:val="center"/>
        <w:rPr>
          <w:kern w:val="2"/>
          <w:sz w:val="28"/>
          <w:szCs w:val="28"/>
        </w:rPr>
      </w:pPr>
    </w:p>
    <w:p w:rsidR="00D67015" w:rsidRPr="00D30A80" w:rsidRDefault="00D67015" w:rsidP="00D67015">
      <w:pPr>
        <w:widowControl w:val="0"/>
        <w:ind w:firstLine="709"/>
        <w:jc w:val="both"/>
        <w:rPr>
          <w:kern w:val="2"/>
          <w:sz w:val="28"/>
          <w:szCs w:val="28"/>
        </w:rPr>
      </w:pPr>
      <w:r w:rsidRPr="00D30A80">
        <w:rPr>
          <w:kern w:val="2"/>
          <w:sz w:val="28"/>
          <w:szCs w:val="28"/>
        </w:rPr>
        <w:t>В соответствии с Федеральным законом от 29.12.2010 №</w:t>
      </w:r>
      <w:r w:rsidRPr="00D30A80">
        <w:rPr>
          <w:kern w:val="2"/>
          <w:sz w:val="28"/>
          <w:szCs w:val="28"/>
          <w:lang w:val="en-US"/>
        </w:rPr>
        <w:t> </w:t>
      </w:r>
      <w:r w:rsidRPr="00D30A80">
        <w:rPr>
          <w:kern w:val="2"/>
          <w:sz w:val="28"/>
          <w:szCs w:val="28"/>
        </w:rPr>
        <w:t>436-ФЗ «О</w:t>
      </w:r>
      <w:r w:rsidRPr="00D30A80">
        <w:rPr>
          <w:sz w:val="28"/>
          <w:szCs w:val="28"/>
          <w:lang w:val="en-US"/>
        </w:rPr>
        <w:t> </w:t>
      </w:r>
      <w:r w:rsidRPr="00D30A80">
        <w:rPr>
          <w:kern w:val="2"/>
          <w:sz w:val="28"/>
          <w:szCs w:val="28"/>
        </w:rPr>
        <w:t>защите</w:t>
      </w:r>
      <w:r w:rsidRPr="00D30A80">
        <w:rPr>
          <w:sz w:val="28"/>
          <w:szCs w:val="28"/>
          <w:lang w:val="en-US"/>
        </w:rPr>
        <w:t> </w:t>
      </w:r>
      <w:r w:rsidRPr="00D30A80">
        <w:rPr>
          <w:kern w:val="2"/>
          <w:sz w:val="28"/>
          <w:szCs w:val="28"/>
        </w:rPr>
        <w:t>детей от информации, причиняющей вред их здоровью и развитию», в целях создания безопасной информационной среды для защиты детей от</w:t>
      </w:r>
      <w:r w:rsidRPr="00D30A80">
        <w:rPr>
          <w:kern w:val="2"/>
          <w:sz w:val="28"/>
          <w:szCs w:val="28"/>
          <w:lang w:val="en-US"/>
        </w:rPr>
        <w:t> </w:t>
      </w:r>
      <w:r w:rsidR="00D30A80" w:rsidRPr="00D30A80">
        <w:rPr>
          <w:kern w:val="2"/>
          <w:sz w:val="28"/>
          <w:szCs w:val="28"/>
        </w:rPr>
        <w:t xml:space="preserve"> </w:t>
      </w:r>
      <w:r w:rsidRPr="00D30A80">
        <w:rPr>
          <w:kern w:val="2"/>
          <w:sz w:val="28"/>
          <w:szCs w:val="28"/>
        </w:rPr>
        <w:t>рисков, связанных с причинением информацией вреда здоровью и</w:t>
      </w:r>
      <w:r w:rsidRPr="00D30A80">
        <w:rPr>
          <w:sz w:val="28"/>
          <w:szCs w:val="28"/>
          <w:lang w:val="en-US"/>
        </w:rPr>
        <w:t> </w:t>
      </w:r>
      <w:r w:rsidRPr="00D30A80">
        <w:rPr>
          <w:kern w:val="2"/>
          <w:sz w:val="28"/>
          <w:szCs w:val="28"/>
        </w:rPr>
        <w:t xml:space="preserve"> (или)</w:t>
      </w:r>
      <w:r w:rsidRPr="00D30A80">
        <w:rPr>
          <w:kern w:val="2"/>
          <w:sz w:val="28"/>
          <w:szCs w:val="28"/>
          <w:lang w:val="en-US"/>
        </w:rPr>
        <w:t> </w:t>
      </w:r>
      <w:r w:rsidRPr="00D30A80">
        <w:rPr>
          <w:kern w:val="2"/>
          <w:sz w:val="28"/>
          <w:szCs w:val="28"/>
        </w:rPr>
        <w:t xml:space="preserve"> физическому, духовному, нравственному развитию Правительство Ростовской области</w:t>
      </w:r>
      <w:r w:rsidRPr="00D30A80">
        <w:rPr>
          <w:kern w:val="2"/>
          <w:sz w:val="28"/>
          <w:szCs w:val="28"/>
          <w:lang w:val="en-US"/>
        </w:rPr>
        <w:t> </w:t>
      </w:r>
      <w:r w:rsidRPr="00D30A80">
        <w:rPr>
          <w:b/>
          <w:spacing w:val="60"/>
          <w:kern w:val="2"/>
          <w:sz w:val="28"/>
          <w:szCs w:val="28"/>
        </w:rPr>
        <w:t>постановляе</w:t>
      </w:r>
      <w:r w:rsidRPr="00D30A80">
        <w:rPr>
          <w:b/>
          <w:kern w:val="2"/>
          <w:sz w:val="28"/>
          <w:szCs w:val="28"/>
        </w:rPr>
        <w:t>т:</w:t>
      </w:r>
    </w:p>
    <w:p w:rsidR="00D67015" w:rsidRPr="00D30A80" w:rsidRDefault="00D67015" w:rsidP="00D6701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67015" w:rsidRPr="00D30A80" w:rsidRDefault="00D67015" w:rsidP="00D670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0A80">
        <w:rPr>
          <w:rFonts w:eastAsia="Calibri"/>
          <w:color w:val="000000"/>
          <w:sz w:val="28"/>
          <w:szCs w:val="28"/>
          <w:lang w:eastAsia="en-US"/>
        </w:rPr>
        <w:t>1. Утвердить Перечень региональных мероприятий, направленных на</w:t>
      </w:r>
      <w:r w:rsidRPr="00D30A80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D30A80">
        <w:rPr>
          <w:rFonts w:eastAsia="Calibri"/>
          <w:color w:val="000000"/>
          <w:sz w:val="28"/>
          <w:szCs w:val="28"/>
          <w:lang w:eastAsia="en-US"/>
        </w:rPr>
        <w:t>обеспечение информационной безопасности детей, производство информационной продукции для детей и оборот информационной продукции в</w:t>
      </w:r>
      <w:r w:rsidRPr="00D30A80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D30A80">
        <w:rPr>
          <w:rFonts w:eastAsia="Calibri"/>
          <w:color w:val="000000"/>
          <w:sz w:val="28"/>
          <w:szCs w:val="28"/>
          <w:lang w:eastAsia="en-US"/>
        </w:rPr>
        <w:t>Ростовской области на 2021</w:t>
      </w:r>
      <w:r w:rsidRPr="00D30A80">
        <w:rPr>
          <w:kern w:val="2"/>
          <w:sz w:val="28"/>
          <w:szCs w:val="28"/>
        </w:rPr>
        <w:t xml:space="preserve"> – </w:t>
      </w:r>
      <w:r w:rsidRPr="00D30A80">
        <w:rPr>
          <w:rFonts w:eastAsia="Calibri"/>
          <w:color w:val="000000"/>
          <w:sz w:val="28"/>
          <w:szCs w:val="28"/>
          <w:lang w:eastAsia="en-US"/>
        </w:rPr>
        <w:t xml:space="preserve">2027 годы согласно приложению. </w:t>
      </w:r>
    </w:p>
    <w:p w:rsidR="00D67015" w:rsidRPr="00D30A80" w:rsidRDefault="00D67015" w:rsidP="00D670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0A80">
        <w:rPr>
          <w:rFonts w:eastAsia="Calibri"/>
          <w:color w:val="000000"/>
          <w:sz w:val="28"/>
          <w:szCs w:val="28"/>
          <w:lang w:eastAsia="en-US"/>
        </w:rPr>
        <w:t xml:space="preserve">2. Настоящее постановление вступает в силу со дня его официального опубликования. </w:t>
      </w:r>
    </w:p>
    <w:p w:rsidR="00D67015" w:rsidRPr="00D30A80" w:rsidRDefault="00D67015" w:rsidP="00D6701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0A80">
        <w:rPr>
          <w:rFonts w:eastAsia="Calibri"/>
          <w:sz w:val="28"/>
          <w:szCs w:val="28"/>
          <w:lang w:eastAsia="en-US"/>
        </w:rPr>
        <w:t>3. Контроль за выполнением настоящего постановления возложить на</w:t>
      </w:r>
      <w:r w:rsidRPr="00D30A80">
        <w:rPr>
          <w:rFonts w:eastAsia="Calibri"/>
          <w:sz w:val="28"/>
          <w:szCs w:val="28"/>
          <w:lang w:val="en-US" w:eastAsia="en-US"/>
        </w:rPr>
        <w:t> </w:t>
      </w:r>
      <w:r w:rsidRPr="00D30A80">
        <w:rPr>
          <w:rFonts w:eastAsia="Calibri"/>
          <w:sz w:val="28"/>
          <w:szCs w:val="28"/>
          <w:lang w:eastAsia="en-US"/>
        </w:rPr>
        <w:t>первого заместителя Губернатора Ростовской области Гуськова</w:t>
      </w:r>
      <w:r w:rsidRPr="00D30A80">
        <w:rPr>
          <w:rFonts w:eastAsia="Calibri"/>
          <w:sz w:val="28"/>
          <w:szCs w:val="28"/>
          <w:lang w:val="en-US" w:eastAsia="en-US"/>
        </w:rPr>
        <w:t> </w:t>
      </w:r>
      <w:r w:rsidRPr="00D30A80">
        <w:rPr>
          <w:rFonts w:eastAsia="Calibri"/>
          <w:sz w:val="28"/>
          <w:szCs w:val="28"/>
          <w:lang w:eastAsia="en-US"/>
        </w:rPr>
        <w:t>И.А.</w:t>
      </w:r>
    </w:p>
    <w:p w:rsidR="00D67015" w:rsidRPr="00D30A80" w:rsidRDefault="00D67015" w:rsidP="00D67015">
      <w:pPr>
        <w:widowControl w:val="0"/>
        <w:ind w:firstLine="709"/>
        <w:jc w:val="both"/>
        <w:rPr>
          <w:kern w:val="2"/>
          <w:sz w:val="28"/>
          <w:szCs w:val="28"/>
        </w:rPr>
      </w:pPr>
    </w:p>
    <w:p w:rsidR="00D67015" w:rsidRPr="00D67015" w:rsidRDefault="00D67015" w:rsidP="00D67015">
      <w:pPr>
        <w:widowControl w:val="0"/>
        <w:ind w:firstLine="709"/>
        <w:jc w:val="both"/>
        <w:rPr>
          <w:kern w:val="2"/>
          <w:sz w:val="28"/>
          <w:szCs w:val="28"/>
        </w:rPr>
      </w:pPr>
    </w:p>
    <w:p w:rsidR="00D67015" w:rsidRDefault="00D67015" w:rsidP="00D30A80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D67015" w:rsidRDefault="00D67015" w:rsidP="00D30A80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</w:r>
      <w:r w:rsidRPr="00D67015">
        <w:rPr>
          <w:sz w:val="28"/>
        </w:rPr>
        <w:t xml:space="preserve">  </w:t>
      </w:r>
      <w:r>
        <w:rPr>
          <w:sz w:val="28"/>
        </w:rPr>
        <w:t>В.Ю. Голубев</w:t>
      </w:r>
    </w:p>
    <w:p w:rsidR="00D67015" w:rsidRDefault="00D67015" w:rsidP="00D30A80">
      <w:pPr>
        <w:rPr>
          <w:sz w:val="28"/>
        </w:rPr>
      </w:pPr>
    </w:p>
    <w:p w:rsidR="00D67015" w:rsidRPr="00F9681F" w:rsidRDefault="00D67015" w:rsidP="00D67015">
      <w:pPr>
        <w:rPr>
          <w:kern w:val="2"/>
          <w:sz w:val="28"/>
          <w:szCs w:val="28"/>
        </w:rPr>
      </w:pPr>
    </w:p>
    <w:p w:rsidR="00D67015" w:rsidRPr="00F9681F" w:rsidRDefault="00D67015" w:rsidP="004D4EC2">
      <w:pPr>
        <w:jc w:val="both"/>
        <w:rPr>
          <w:kern w:val="2"/>
          <w:sz w:val="28"/>
          <w:szCs w:val="28"/>
        </w:rPr>
      </w:pPr>
      <w:r w:rsidRPr="00F9681F">
        <w:rPr>
          <w:kern w:val="2"/>
          <w:sz w:val="28"/>
          <w:szCs w:val="28"/>
        </w:rPr>
        <w:t xml:space="preserve">Постановление вносит </w:t>
      </w:r>
    </w:p>
    <w:p w:rsidR="00D67015" w:rsidRPr="007F5F1D" w:rsidRDefault="00D67015" w:rsidP="004D4EC2">
      <w:pPr>
        <w:jc w:val="both"/>
        <w:rPr>
          <w:kern w:val="2"/>
          <w:sz w:val="28"/>
          <w:szCs w:val="28"/>
        </w:rPr>
      </w:pPr>
      <w:r w:rsidRPr="00F9681F">
        <w:rPr>
          <w:kern w:val="2"/>
          <w:sz w:val="28"/>
          <w:szCs w:val="28"/>
        </w:rPr>
        <w:t xml:space="preserve">министерство общего </w:t>
      </w:r>
    </w:p>
    <w:p w:rsidR="00D67015" w:rsidRPr="00F9681F" w:rsidRDefault="00D67015" w:rsidP="004D4EC2">
      <w:pPr>
        <w:jc w:val="both"/>
        <w:rPr>
          <w:kern w:val="2"/>
          <w:sz w:val="28"/>
          <w:szCs w:val="28"/>
        </w:rPr>
      </w:pPr>
      <w:r w:rsidRPr="00F9681F">
        <w:rPr>
          <w:kern w:val="2"/>
          <w:sz w:val="28"/>
          <w:szCs w:val="28"/>
        </w:rPr>
        <w:t>и профессионального</w:t>
      </w:r>
    </w:p>
    <w:p w:rsidR="00D67015" w:rsidRPr="007F5F1D" w:rsidRDefault="00D67015" w:rsidP="00D67015">
      <w:pPr>
        <w:rPr>
          <w:kern w:val="2"/>
          <w:sz w:val="28"/>
          <w:szCs w:val="28"/>
        </w:rPr>
      </w:pPr>
      <w:r w:rsidRPr="00F9681F">
        <w:rPr>
          <w:kern w:val="2"/>
          <w:sz w:val="28"/>
          <w:szCs w:val="28"/>
        </w:rPr>
        <w:t xml:space="preserve">образования Ростовской </w:t>
      </w:r>
    </w:p>
    <w:p w:rsidR="00D67015" w:rsidRPr="00F9681F" w:rsidRDefault="00D67015" w:rsidP="00D67015">
      <w:pPr>
        <w:rPr>
          <w:kern w:val="2"/>
          <w:sz w:val="28"/>
          <w:szCs w:val="28"/>
        </w:rPr>
      </w:pPr>
      <w:r w:rsidRPr="00F9681F">
        <w:rPr>
          <w:kern w:val="2"/>
          <w:sz w:val="28"/>
          <w:szCs w:val="28"/>
        </w:rPr>
        <w:t>области</w:t>
      </w:r>
    </w:p>
    <w:p w:rsidR="00D67015" w:rsidRPr="00F9681F" w:rsidRDefault="00D67015" w:rsidP="00D67015">
      <w:pPr>
        <w:autoSpaceDE w:val="0"/>
        <w:autoSpaceDN w:val="0"/>
        <w:rPr>
          <w:kern w:val="2"/>
          <w:sz w:val="28"/>
          <w:szCs w:val="28"/>
        </w:rPr>
        <w:sectPr w:rsidR="00D67015" w:rsidRPr="00F9681F" w:rsidSect="004D4EC2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134" w:right="567" w:bottom="1134" w:left="1701" w:header="709" w:footer="709" w:gutter="0"/>
          <w:cols w:space="720"/>
          <w:titlePg/>
          <w:docGrid w:linePitch="272"/>
        </w:sectPr>
      </w:pPr>
    </w:p>
    <w:p w:rsidR="00D67015" w:rsidRPr="00F9681F" w:rsidRDefault="00D67015" w:rsidP="00D30A80">
      <w:pPr>
        <w:ind w:left="10773"/>
        <w:contextualSpacing/>
        <w:jc w:val="center"/>
        <w:rPr>
          <w:sz w:val="28"/>
          <w:szCs w:val="28"/>
        </w:rPr>
      </w:pPr>
      <w:r w:rsidRPr="00F9681F">
        <w:rPr>
          <w:sz w:val="28"/>
          <w:szCs w:val="28"/>
        </w:rPr>
        <w:lastRenderedPageBreak/>
        <w:t>Приложение</w:t>
      </w:r>
    </w:p>
    <w:p w:rsidR="00D67015" w:rsidRPr="00F9681F" w:rsidRDefault="00D67015" w:rsidP="00D30A80">
      <w:pPr>
        <w:ind w:left="10773"/>
        <w:contextualSpacing/>
        <w:jc w:val="center"/>
        <w:rPr>
          <w:sz w:val="28"/>
          <w:szCs w:val="28"/>
        </w:rPr>
      </w:pPr>
      <w:r w:rsidRPr="00F9681F">
        <w:rPr>
          <w:sz w:val="28"/>
          <w:szCs w:val="28"/>
        </w:rPr>
        <w:t>к постановлению</w:t>
      </w:r>
    </w:p>
    <w:p w:rsidR="00D67015" w:rsidRPr="00F9681F" w:rsidRDefault="00D67015" w:rsidP="00D30A80">
      <w:pPr>
        <w:ind w:left="10773"/>
        <w:contextualSpacing/>
        <w:jc w:val="center"/>
        <w:rPr>
          <w:sz w:val="28"/>
          <w:szCs w:val="28"/>
        </w:rPr>
      </w:pPr>
      <w:r w:rsidRPr="00F9681F">
        <w:rPr>
          <w:sz w:val="28"/>
          <w:szCs w:val="28"/>
        </w:rPr>
        <w:t>Правительства</w:t>
      </w:r>
    </w:p>
    <w:p w:rsidR="00D67015" w:rsidRPr="00F9681F" w:rsidRDefault="00D67015" w:rsidP="00D30A80">
      <w:pPr>
        <w:ind w:left="10773"/>
        <w:contextualSpacing/>
        <w:jc w:val="center"/>
        <w:rPr>
          <w:sz w:val="28"/>
          <w:szCs w:val="28"/>
        </w:rPr>
      </w:pPr>
      <w:r w:rsidRPr="00F9681F">
        <w:rPr>
          <w:sz w:val="28"/>
          <w:szCs w:val="28"/>
        </w:rPr>
        <w:t>Ростовской области</w:t>
      </w:r>
    </w:p>
    <w:p w:rsidR="00D67015" w:rsidRPr="00F9681F" w:rsidRDefault="00D67015" w:rsidP="00D30A80">
      <w:pPr>
        <w:ind w:left="10773"/>
        <w:contextualSpacing/>
        <w:jc w:val="center"/>
        <w:rPr>
          <w:sz w:val="28"/>
          <w:szCs w:val="28"/>
        </w:rPr>
      </w:pPr>
      <w:r w:rsidRPr="00F9681F">
        <w:rPr>
          <w:sz w:val="28"/>
          <w:szCs w:val="28"/>
        </w:rPr>
        <w:t>от</w:t>
      </w:r>
      <w:r w:rsidR="00D30A80" w:rsidRPr="007F5F1D">
        <w:rPr>
          <w:sz w:val="28"/>
          <w:szCs w:val="28"/>
        </w:rPr>
        <w:t xml:space="preserve"> </w:t>
      </w:r>
      <w:r w:rsidR="009751AA">
        <w:rPr>
          <w:sz w:val="28"/>
          <w:szCs w:val="28"/>
        </w:rPr>
        <w:t>08.11.2021</w:t>
      </w:r>
      <w:r w:rsidR="00D30A80" w:rsidRPr="007F5F1D">
        <w:rPr>
          <w:sz w:val="28"/>
          <w:szCs w:val="28"/>
        </w:rPr>
        <w:t xml:space="preserve"> </w:t>
      </w:r>
      <w:r w:rsidRPr="00F9681F">
        <w:rPr>
          <w:sz w:val="28"/>
          <w:szCs w:val="28"/>
        </w:rPr>
        <w:t>№</w:t>
      </w:r>
      <w:r w:rsidR="00D30A80" w:rsidRPr="007F5F1D">
        <w:rPr>
          <w:sz w:val="28"/>
          <w:szCs w:val="28"/>
        </w:rPr>
        <w:t xml:space="preserve"> </w:t>
      </w:r>
      <w:r w:rsidR="009751AA">
        <w:rPr>
          <w:sz w:val="28"/>
          <w:szCs w:val="28"/>
        </w:rPr>
        <w:t>928</w:t>
      </w:r>
    </w:p>
    <w:p w:rsidR="00D30A80" w:rsidRDefault="00D30A80" w:rsidP="00D67015">
      <w:pPr>
        <w:spacing w:line="223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D4EC2" w:rsidRPr="004D4EC2" w:rsidRDefault="004D4EC2" w:rsidP="00D67015">
      <w:pPr>
        <w:spacing w:line="223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D67015" w:rsidRDefault="00D67015" w:rsidP="00D67015">
      <w:pPr>
        <w:spacing w:line="223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ПЕРЕЧЕНЬ</w:t>
      </w:r>
    </w:p>
    <w:p w:rsidR="00D67015" w:rsidRPr="00F9681F" w:rsidRDefault="00D67015" w:rsidP="00D67015">
      <w:pPr>
        <w:spacing w:line="223" w:lineRule="auto"/>
        <w:jc w:val="center"/>
        <w:rPr>
          <w:caps/>
          <w:kern w:val="2"/>
          <w:sz w:val="28"/>
          <w:szCs w:val="28"/>
        </w:rPr>
      </w:pPr>
      <w:r w:rsidRPr="00F9681F">
        <w:rPr>
          <w:rFonts w:eastAsia="Calibri"/>
          <w:color w:val="000000"/>
          <w:sz w:val="28"/>
          <w:szCs w:val="28"/>
          <w:lang w:eastAsia="en-US"/>
        </w:rPr>
        <w:t>региональных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 в Ростовской области на 2021</w:t>
      </w:r>
      <w:r w:rsidRPr="00F9681F">
        <w:rPr>
          <w:kern w:val="2"/>
          <w:sz w:val="28"/>
          <w:szCs w:val="28"/>
        </w:rPr>
        <w:t xml:space="preserve"> – </w:t>
      </w:r>
      <w:r w:rsidRPr="00F9681F">
        <w:rPr>
          <w:rFonts w:eastAsia="Calibri"/>
          <w:color w:val="000000"/>
          <w:sz w:val="28"/>
          <w:szCs w:val="28"/>
          <w:lang w:eastAsia="en-US"/>
        </w:rPr>
        <w:t>2027 годы</w:t>
      </w:r>
    </w:p>
    <w:p w:rsidR="00D67015" w:rsidRPr="00F9681F" w:rsidRDefault="00D67015" w:rsidP="00D67015">
      <w:pPr>
        <w:spacing w:line="223" w:lineRule="auto"/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7"/>
        <w:gridCol w:w="5769"/>
        <w:gridCol w:w="2564"/>
        <w:gridCol w:w="5496"/>
      </w:tblGrid>
      <w:tr w:rsidR="00D67015" w:rsidRPr="00D30A80" w:rsidTr="00D30A80">
        <w:trPr>
          <w:trHeight w:val="306"/>
          <w:tblHeader/>
        </w:trPr>
        <w:tc>
          <w:tcPr>
            <w:tcW w:w="857" w:type="dxa"/>
            <w:vMerge w:val="restart"/>
          </w:tcPr>
          <w:p w:rsidR="00D67015" w:rsidRPr="00D30A80" w:rsidRDefault="00D67015" w:rsidP="00D30A80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  <w:r w:rsidRPr="00D30A80">
              <w:rPr>
                <w:kern w:val="2"/>
                <w:sz w:val="28"/>
                <w:szCs w:val="24"/>
              </w:rPr>
              <w:t>№</w:t>
            </w:r>
          </w:p>
          <w:p w:rsidR="00D67015" w:rsidRPr="00D30A80" w:rsidRDefault="00D67015" w:rsidP="00D30A80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  <w:r w:rsidRPr="00D30A80">
              <w:rPr>
                <w:kern w:val="2"/>
                <w:sz w:val="28"/>
                <w:szCs w:val="24"/>
              </w:rPr>
              <w:t>п/п</w:t>
            </w:r>
          </w:p>
        </w:tc>
        <w:tc>
          <w:tcPr>
            <w:tcW w:w="5769" w:type="dxa"/>
            <w:vMerge w:val="restart"/>
          </w:tcPr>
          <w:p w:rsidR="00D67015" w:rsidRPr="00D30A80" w:rsidRDefault="00D67015" w:rsidP="00D30A80">
            <w:pPr>
              <w:autoSpaceDE w:val="0"/>
              <w:autoSpaceDN w:val="0"/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  <w:r w:rsidRPr="00D30A80">
              <w:rPr>
                <w:kern w:val="2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2564" w:type="dxa"/>
            <w:vMerge w:val="restart"/>
          </w:tcPr>
          <w:p w:rsidR="00D67015" w:rsidRPr="00D30A80" w:rsidRDefault="00D67015" w:rsidP="00D30A80">
            <w:pPr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  <w:r w:rsidRPr="00D30A80">
              <w:rPr>
                <w:kern w:val="2"/>
                <w:sz w:val="28"/>
                <w:szCs w:val="24"/>
              </w:rPr>
              <w:t>Срок исполнения</w:t>
            </w:r>
          </w:p>
        </w:tc>
        <w:tc>
          <w:tcPr>
            <w:tcW w:w="5496" w:type="dxa"/>
            <w:vMerge w:val="restart"/>
          </w:tcPr>
          <w:p w:rsidR="00D67015" w:rsidRPr="00D30A80" w:rsidRDefault="00D67015" w:rsidP="00D30A80">
            <w:pPr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  <w:r w:rsidRPr="00D30A80">
              <w:rPr>
                <w:kern w:val="2"/>
                <w:sz w:val="28"/>
                <w:szCs w:val="24"/>
              </w:rPr>
              <w:t>Исполнитель</w:t>
            </w:r>
          </w:p>
        </w:tc>
      </w:tr>
      <w:tr w:rsidR="00D67015" w:rsidRPr="00D30A80" w:rsidTr="00D30A80">
        <w:trPr>
          <w:trHeight w:val="306"/>
          <w:tblHeader/>
        </w:trPr>
        <w:tc>
          <w:tcPr>
            <w:tcW w:w="857" w:type="dxa"/>
            <w:vMerge/>
          </w:tcPr>
          <w:p w:rsidR="00D67015" w:rsidRPr="00D30A80" w:rsidRDefault="00D67015" w:rsidP="00D30A80">
            <w:pPr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</w:p>
        </w:tc>
        <w:tc>
          <w:tcPr>
            <w:tcW w:w="5769" w:type="dxa"/>
            <w:vMerge/>
          </w:tcPr>
          <w:p w:rsidR="00D67015" w:rsidRPr="00D30A80" w:rsidRDefault="00D67015" w:rsidP="00D30A80">
            <w:pPr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</w:p>
        </w:tc>
        <w:tc>
          <w:tcPr>
            <w:tcW w:w="2564" w:type="dxa"/>
            <w:vMerge/>
          </w:tcPr>
          <w:p w:rsidR="00D67015" w:rsidRPr="00D30A80" w:rsidRDefault="00D67015" w:rsidP="00D30A80">
            <w:pPr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</w:p>
        </w:tc>
        <w:tc>
          <w:tcPr>
            <w:tcW w:w="5496" w:type="dxa"/>
            <w:vMerge/>
          </w:tcPr>
          <w:p w:rsidR="00D67015" w:rsidRPr="00D30A80" w:rsidRDefault="00D67015" w:rsidP="00D30A80">
            <w:pPr>
              <w:spacing w:line="228" w:lineRule="auto"/>
              <w:jc w:val="center"/>
              <w:rPr>
                <w:kern w:val="2"/>
                <w:sz w:val="28"/>
                <w:szCs w:val="24"/>
              </w:rPr>
            </w:pPr>
          </w:p>
        </w:tc>
      </w:tr>
    </w:tbl>
    <w:p w:rsidR="00D67015" w:rsidRPr="00D30A80" w:rsidRDefault="00D67015" w:rsidP="00D67015">
      <w:pPr>
        <w:spacing w:line="228" w:lineRule="auto"/>
        <w:ind w:firstLine="709"/>
        <w:jc w:val="center"/>
        <w:rPr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4"/>
        <w:gridCol w:w="5772"/>
        <w:gridCol w:w="2564"/>
        <w:gridCol w:w="5496"/>
      </w:tblGrid>
      <w:tr w:rsidR="00D67015" w:rsidRPr="00D30A80" w:rsidTr="00D30A80">
        <w:trPr>
          <w:cantSplit/>
          <w:tblHeader/>
        </w:trPr>
        <w:tc>
          <w:tcPr>
            <w:tcW w:w="566" w:type="dxa"/>
            <w:hideMark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3</w:t>
            </w:r>
          </w:p>
        </w:tc>
        <w:tc>
          <w:tcPr>
            <w:tcW w:w="3646" w:type="dxa"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4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  <w:shd w:val="clear" w:color="auto" w:fill="auto"/>
          </w:tcPr>
          <w:p w:rsidR="00D67015" w:rsidRPr="00D30A80" w:rsidRDefault="00D30A80" w:rsidP="00D30A80">
            <w:pPr>
              <w:pStyle w:val="aff2"/>
              <w:widowControl w:val="0"/>
              <w:spacing w:after="0" w:line="240" w:lineRule="auto"/>
              <w:ind w:left="0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176" w:type="dxa"/>
            <w:gridSpan w:val="3"/>
          </w:tcPr>
          <w:p w:rsidR="00F43A54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 xml:space="preserve">Создание организационно-правовых механизмов блокирования информационных каналов </w:t>
            </w:r>
          </w:p>
          <w:p w:rsidR="00F43A54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проникновения через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 xml:space="preserve">источники массовой информации в детско-подростковую среду информации, </w:t>
            </w:r>
          </w:p>
          <w:p w:rsidR="00F43A54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причиняющей вред их здоровью, несовместимой с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 xml:space="preserve">задачами гражданского становления детей </w:t>
            </w:r>
          </w:p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и направленной на распространение откровенных антиобщественных тенденций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D30A80">
            <w:pPr>
              <w:widowControl w:val="0"/>
              <w:autoSpaceDE w:val="0"/>
              <w:autoSpaceDN w:val="0"/>
              <w:jc w:val="center"/>
              <w:rPr>
                <w:spacing w:val="-6"/>
                <w:sz w:val="28"/>
                <w:szCs w:val="28"/>
              </w:rPr>
            </w:pPr>
            <w:r w:rsidRPr="00D30A80">
              <w:rPr>
                <w:spacing w:val="-6"/>
                <w:sz w:val="28"/>
                <w:szCs w:val="28"/>
              </w:rPr>
              <w:t>1.1.</w:t>
            </w:r>
          </w:p>
        </w:tc>
        <w:tc>
          <w:tcPr>
            <w:tcW w:w="3829" w:type="dxa"/>
          </w:tcPr>
          <w:p w:rsidR="00D67015" w:rsidRPr="00D30A80" w:rsidRDefault="00D67015" w:rsidP="00D30A80">
            <w:pPr>
              <w:widowControl w:val="0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Обязательное размещение на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афишах мероприятий, проводимых в организациях, учреждениях культуры</w:t>
            </w:r>
            <w:r w:rsidR="00F43A54">
              <w:rPr>
                <w:sz w:val="28"/>
                <w:szCs w:val="28"/>
              </w:rPr>
              <w:t>,</w:t>
            </w:r>
            <w:r w:rsidRPr="00D30A80">
              <w:rPr>
                <w:sz w:val="28"/>
                <w:szCs w:val="28"/>
              </w:rPr>
              <w:t xml:space="preserve"> соответствующих знаков информационной продукции, а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также предварение перед началом зрелищного мероприятия звукового сообщения о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недопустимости или об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ограничении присутствия на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такой демонстрации детей соответствующих возрастных категорий</w:t>
            </w:r>
          </w:p>
        </w:tc>
        <w:tc>
          <w:tcPr>
            <w:tcW w:w="1701" w:type="dxa"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культуры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pStyle w:val="aff2"/>
              <w:widowControl w:val="0"/>
              <w:autoSpaceDE w:val="0"/>
              <w:autoSpaceDN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Проведение профилактической работы с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редакциями средств массовой информации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администраторами сайтов образовательных организаций в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информационно-телекоммуникационной сети «Интернет» по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предупреждению правонарушений и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обеспечению безопасности детей в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информационно-телекоммуникационной сети «Интернет»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области, национальный центр информационного противодействия терроризму и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экстремизму в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 xml:space="preserve">образовательной среде и сети Интернет, управление информационной политики Правительства Ростовской области 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1.3.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Расширение практик привлечения детей в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качестве внештатных авторов региональных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муниципальных средств массовой информации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управление информационной политики Правительства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  <w:shd w:val="clear" w:color="auto" w:fill="auto"/>
          </w:tcPr>
          <w:p w:rsidR="00D67015" w:rsidRPr="00D30A80" w:rsidRDefault="00D30A80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9176" w:type="dxa"/>
            <w:gridSpan w:val="3"/>
          </w:tcPr>
          <w:p w:rsidR="00D67015" w:rsidRPr="00D30A80" w:rsidRDefault="00D67015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Сокращение числа детей, пострадавших от противоправного контента в интернет-среде, снижение преступности в сфере информационной безопасности и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предупреждение рисков вовлечения детей в противоправную деятельность и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правонарушений с использованием информационно-телекоммуникационных технологий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pStyle w:val="aff2"/>
              <w:widowControl w:val="0"/>
              <w:autoSpaceDE w:val="0"/>
              <w:autoSpaceDN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Организация участия детей в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мероприятиях, проектах и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дистанционных образовательных программах Национального рейтинга детей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молодежи «Страна молодых»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ежегодно, в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="00F43A54">
              <w:rPr>
                <w:sz w:val="28"/>
                <w:szCs w:val="28"/>
              </w:rPr>
              <w:t>соответствии с </w:t>
            </w:r>
            <w:r w:rsidRPr="00D30A80">
              <w:rPr>
                <w:sz w:val="28"/>
                <w:szCs w:val="28"/>
              </w:rPr>
              <w:t>графиком проведения мероприятий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области, департамент по делам казачества и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области, министерство труда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социального развития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2.2.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Реализация проекта «Интернет без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угроз» по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выявлению противоправного контента в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информационно-телекоммуникационной сети «Интернет»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области, национальный центр информационного противодействия терроризму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экстремизму в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 xml:space="preserve">образовательной среде и сети Интернет 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pStyle w:val="aff2"/>
              <w:widowControl w:val="0"/>
              <w:autoSpaceDE w:val="0"/>
              <w:autoSpaceDN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50" w:lineRule="auto"/>
              <w:jc w:val="both"/>
              <w:rPr>
                <w:sz w:val="28"/>
                <w:szCs w:val="28"/>
              </w:rPr>
            </w:pPr>
            <w:r w:rsidRPr="00D30A80">
              <w:rPr>
                <w:spacing w:val="-2"/>
                <w:sz w:val="28"/>
                <w:szCs w:val="28"/>
              </w:rPr>
              <w:t>Обеспечение эффективного функционирования</w:t>
            </w:r>
            <w:r w:rsidRPr="00D30A80">
              <w:rPr>
                <w:sz w:val="28"/>
                <w:szCs w:val="28"/>
              </w:rPr>
              <w:t xml:space="preserve"> многоканальной «горячей линии» детского телефона доверия с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единым общероссийским номером 8-800-2000-122, в том числе по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оказанию экстренной (консультативной) помощи несовершеннолетним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труда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социального развития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2.4.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5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Обеспечение контроля за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соблюдением возрастной классификации продукции о</w:t>
            </w:r>
            <w:r w:rsidR="00F43A54">
              <w:rPr>
                <w:sz w:val="28"/>
                <w:szCs w:val="28"/>
              </w:rPr>
              <w:t>бразовательными организациями и </w:t>
            </w:r>
            <w:r w:rsidRPr="00D30A80">
              <w:rPr>
                <w:sz w:val="28"/>
                <w:szCs w:val="28"/>
              </w:rPr>
              <w:t>учреждениями социального обслуживания семьи и детей, а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также государственными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муниципальными библиотеками, обслуживающими несовершеннолетних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области, де</w:t>
            </w:r>
            <w:r w:rsidR="00D30A80">
              <w:rPr>
                <w:sz w:val="28"/>
                <w:szCs w:val="28"/>
              </w:rPr>
              <w:t>партамент по делам казачества и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области, министерство труда и социального развития Ростовской области, министерство культуры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pStyle w:val="aff2"/>
              <w:widowControl w:val="0"/>
              <w:autoSpaceDE w:val="0"/>
              <w:autoSpaceDN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50" w:lineRule="auto"/>
              <w:jc w:val="both"/>
              <w:rPr>
                <w:sz w:val="28"/>
                <w:szCs w:val="28"/>
              </w:rPr>
            </w:pPr>
            <w:r w:rsidRPr="00D30A80">
              <w:rPr>
                <w:spacing w:val="-4"/>
                <w:sz w:val="28"/>
                <w:szCs w:val="28"/>
              </w:rPr>
              <w:t>Использование в деятельности образовательных</w:t>
            </w:r>
            <w:r w:rsidRPr="00D30A80">
              <w:rPr>
                <w:sz w:val="28"/>
                <w:szCs w:val="28"/>
              </w:rPr>
              <w:t xml:space="preserve"> организаций, организаций и учреждений культуры информационных ресурсов Министерства культуры Российской Федерации и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федеральных учреждений культуры, в том числе сайтов «Культура.рф», Мариинского театра, «Мосфильм» и иных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культуры Ростовской области, министерство общего и</w:t>
            </w:r>
            <w:r w:rsidR="00D30A80" w:rsidRP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области, де</w:t>
            </w:r>
            <w:r w:rsidR="00D30A80">
              <w:rPr>
                <w:sz w:val="28"/>
                <w:szCs w:val="28"/>
              </w:rPr>
              <w:t>партамент по делам казачества и</w:t>
            </w:r>
            <w:r w:rsid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D30A80">
            <w:pPr>
              <w:pStyle w:val="aff2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3829" w:type="dxa"/>
          </w:tcPr>
          <w:p w:rsidR="00D67015" w:rsidRPr="00D30A80" w:rsidRDefault="00D67015" w:rsidP="00D30A80">
            <w:pPr>
              <w:widowControl w:val="0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Доклад Ростовской области о</w:t>
            </w:r>
            <w:r w:rsid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положении детей и</w:t>
            </w:r>
            <w:r w:rsid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семей, имеющих детей, информации</w:t>
            </w:r>
            <w:r w:rsidR="00D30A80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 xml:space="preserve"> о</w:t>
            </w:r>
            <w:r w:rsidR="00D30A80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 xml:space="preserve"> мероприятиях, направленных на  обеспечение информационной безопасности несовершеннолетних</w:t>
            </w:r>
          </w:p>
        </w:tc>
        <w:tc>
          <w:tcPr>
            <w:tcW w:w="1701" w:type="dxa"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ежегодно</w:t>
            </w:r>
          </w:p>
        </w:tc>
        <w:tc>
          <w:tcPr>
            <w:tcW w:w="3646" w:type="dxa"/>
          </w:tcPr>
          <w:p w:rsidR="00D67015" w:rsidRPr="00D30A80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труда и социального развития Ростовской области, министерство культуры Ростовской области, министерство общего и профессионального образования Ростовской области, департамент по делам казачества и кадетских учебных заведений Ростовской области, комитет по молодежной политике Ростовской области, министерство цифрового развития, информационных технологий и связи Ростовской области, управление информационной политики Правительства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30A80" w:rsidP="00D30A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9176" w:type="dxa"/>
            <w:gridSpan w:val="3"/>
          </w:tcPr>
          <w:p w:rsidR="00F43A54" w:rsidRDefault="00D67015" w:rsidP="00D30A80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 xml:space="preserve">Повышение уровня информированности населения о возможностях защиты </w:t>
            </w:r>
          </w:p>
          <w:p w:rsidR="00D67015" w:rsidRPr="00D30A80" w:rsidRDefault="00D67015" w:rsidP="00F43A54">
            <w:pPr>
              <w:widowControl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детей от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информации, причиняющей вред их здоровью и развитию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D30A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3.1.</w:t>
            </w:r>
          </w:p>
        </w:tc>
        <w:tc>
          <w:tcPr>
            <w:tcW w:w="3829" w:type="dxa"/>
          </w:tcPr>
          <w:p w:rsidR="00D67015" w:rsidRPr="00D30A80" w:rsidRDefault="00D67015" w:rsidP="00D30A80">
            <w:pPr>
              <w:widowControl w:val="0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Проведение консультаций по</w:t>
            </w:r>
            <w:r w:rsidR="00D30A80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защите детей от</w:t>
            </w:r>
            <w:r w:rsidR="00D30A80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 xml:space="preserve"> интернет-угроз с родителями детей, находящихся в социально опасном положении</w:t>
            </w:r>
          </w:p>
        </w:tc>
        <w:tc>
          <w:tcPr>
            <w:tcW w:w="1701" w:type="dxa"/>
          </w:tcPr>
          <w:p w:rsidR="00D67015" w:rsidRPr="00D30A80" w:rsidRDefault="00D67015" w:rsidP="00D30A80">
            <w:pPr>
              <w:widowControl w:val="0"/>
              <w:autoSpaceDE w:val="0"/>
              <w:autoSpaceDN w:val="0"/>
              <w:ind w:hanging="57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46" w:type="dxa"/>
          </w:tcPr>
          <w:p w:rsidR="00D67015" w:rsidRPr="00D30A80" w:rsidRDefault="004D4EC2" w:rsidP="00D30A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труда и </w:t>
            </w:r>
            <w:r w:rsidR="00D67015" w:rsidRPr="00D30A80">
              <w:rPr>
                <w:sz w:val="28"/>
                <w:szCs w:val="28"/>
              </w:rPr>
              <w:t>социального развития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D30A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3.2.</w:t>
            </w:r>
          </w:p>
        </w:tc>
        <w:tc>
          <w:tcPr>
            <w:tcW w:w="3829" w:type="dxa"/>
          </w:tcPr>
          <w:p w:rsidR="00D67015" w:rsidRPr="00D30A80" w:rsidRDefault="00D67015" w:rsidP="00D30A80">
            <w:pPr>
              <w:widowControl w:val="0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Проведение родительских собраний и других просветительских мероприятий для родителей (законных представителей) детей по проблеме обеспечения информационной безопасности детей</w:t>
            </w:r>
          </w:p>
        </w:tc>
        <w:tc>
          <w:tcPr>
            <w:tcW w:w="1701" w:type="dxa"/>
          </w:tcPr>
          <w:p w:rsidR="00D67015" w:rsidRPr="00D30A80" w:rsidRDefault="00D67015" w:rsidP="00D30A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2 раза в год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области, министерство труда и социального развития Ростовской области, департамент по делам казачества и кадетских учебных заведений Ростовской области, министерство по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физической культуре и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спорту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pStyle w:val="aff2"/>
              <w:widowControl w:val="0"/>
              <w:autoSpaceDE w:val="0"/>
              <w:autoSpaceDN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Создание на сайтах образовательных организаций в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информационно-телекоммуникационной сети «Интернет» разделов, посвященных вопросам информационной безопасности и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 xml:space="preserve">цифровой грамотности детей 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  <w:lang w:val="en-US"/>
              </w:rPr>
              <w:t>I</w:t>
            </w:r>
            <w:r w:rsidRPr="00D30A80">
              <w:rPr>
                <w:sz w:val="28"/>
                <w:szCs w:val="28"/>
              </w:rPr>
              <w:t xml:space="preserve"> квартал </w:t>
            </w:r>
          </w:p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2022 г.</w:t>
            </w:r>
          </w:p>
        </w:tc>
        <w:tc>
          <w:tcPr>
            <w:tcW w:w="3646" w:type="dxa"/>
          </w:tcPr>
          <w:p w:rsidR="00D67015" w:rsidRPr="00D30A80" w:rsidRDefault="007F5F1D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общего и </w:t>
            </w:r>
            <w:r w:rsidR="00D67015" w:rsidRPr="00D30A80">
              <w:rPr>
                <w:sz w:val="28"/>
                <w:szCs w:val="28"/>
              </w:rPr>
              <w:t>профессионального образования Ростовской области, департамент по делам каза</w:t>
            </w:r>
            <w:r>
              <w:rPr>
                <w:sz w:val="28"/>
                <w:szCs w:val="28"/>
              </w:rPr>
              <w:t>чества и </w:t>
            </w:r>
            <w:r w:rsidR="00D67015"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3.4.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Подготовк</w:t>
            </w:r>
            <w:r w:rsidR="007F5F1D">
              <w:rPr>
                <w:sz w:val="28"/>
                <w:szCs w:val="28"/>
              </w:rPr>
              <w:t>а и размещение в региональных и </w:t>
            </w:r>
            <w:r w:rsidRPr="00D30A80">
              <w:rPr>
                <w:sz w:val="28"/>
                <w:szCs w:val="28"/>
              </w:rPr>
              <w:t>муниципальных средствах массовой информации материалов о защите детей от источников, причиняющих</w:t>
            </w:r>
            <w:r w:rsidR="004D4EC2">
              <w:rPr>
                <w:sz w:val="28"/>
                <w:szCs w:val="28"/>
              </w:rPr>
              <w:t xml:space="preserve"> вред их здоровью и развитию, а </w:t>
            </w:r>
            <w:r w:rsidRPr="00D30A80">
              <w:rPr>
                <w:sz w:val="28"/>
                <w:szCs w:val="28"/>
              </w:rPr>
              <w:t>также размещение в</w:t>
            </w:r>
            <w:r w:rsidR="004D4EC2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 xml:space="preserve"> эфире т</w:t>
            </w:r>
            <w:r w:rsidR="007F5F1D">
              <w:rPr>
                <w:sz w:val="28"/>
                <w:szCs w:val="28"/>
              </w:rPr>
              <w:t>елевизионных каналов сюжетов по </w:t>
            </w:r>
            <w:r w:rsidRPr="00D30A80">
              <w:rPr>
                <w:sz w:val="28"/>
                <w:szCs w:val="28"/>
              </w:rPr>
              <w:t>указанной теме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ежегодно</w:t>
            </w:r>
          </w:p>
        </w:tc>
        <w:tc>
          <w:tcPr>
            <w:tcW w:w="3646" w:type="dxa"/>
          </w:tcPr>
          <w:p w:rsidR="00D67015" w:rsidRPr="00D30A80" w:rsidRDefault="007F5F1D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общего и </w:t>
            </w:r>
            <w:r w:rsidR="00D67015" w:rsidRPr="00D30A80">
              <w:rPr>
                <w:sz w:val="28"/>
                <w:szCs w:val="28"/>
              </w:rPr>
              <w:t>профессионального образования Ростовской области, министерство труда и</w:t>
            </w:r>
            <w:r>
              <w:rPr>
                <w:sz w:val="28"/>
                <w:szCs w:val="28"/>
              </w:rPr>
              <w:t xml:space="preserve"> </w:t>
            </w:r>
            <w:r w:rsidR="00D67015" w:rsidRPr="00D30A80">
              <w:rPr>
                <w:sz w:val="28"/>
                <w:szCs w:val="28"/>
              </w:rPr>
              <w:t>социального развития Ростовской области, управление информационной политики Правительства Ростовской области, департамент по делам казачества и кадетских учебных заведений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pStyle w:val="aff2"/>
              <w:widowControl w:val="0"/>
              <w:autoSpaceDE w:val="0"/>
              <w:autoSpaceDN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 xml:space="preserve">Введение модуля по вопросам обеспечения информационной безопасности в программы повышения квалификации работников образовательных организаций 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с 2022 года</w:t>
            </w:r>
          </w:p>
        </w:tc>
        <w:tc>
          <w:tcPr>
            <w:tcW w:w="3646" w:type="dxa"/>
          </w:tcPr>
          <w:p w:rsidR="00D67015" w:rsidRPr="00D30A80" w:rsidRDefault="007F5F1D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общего и </w:t>
            </w:r>
            <w:r w:rsidR="00D67015" w:rsidRPr="00D30A80">
              <w:rPr>
                <w:sz w:val="28"/>
                <w:szCs w:val="28"/>
              </w:rPr>
              <w:t>профессионального о</w:t>
            </w:r>
            <w:r>
              <w:rPr>
                <w:sz w:val="28"/>
                <w:szCs w:val="28"/>
              </w:rPr>
              <w:t>бразования Ростовской области, г</w:t>
            </w:r>
            <w:r w:rsidR="00D67015" w:rsidRPr="00D30A80">
              <w:rPr>
                <w:sz w:val="28"/>
                <w:szCs w:val="28"/>
              </w:rPr>
              <w:t>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</w:t>
            </w:r>
            <w:r>
              <w:rPr>
                <w:sz w:val="28"/>
                <w:szCs w:val="28"/>
              </w:rPr>
              <w:t xml:space="preserve"> </w:t>
            </w:r>
            <w:r w:rsidR="00D67015" w:rsidRPr="00D30A80">
              <w:rPr>
                <w:sz w:val="28"/>
                <w:szCs w:val="28"/>
              </w:rPr>
              <w:t>профессиональной переподготовки работников образования»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3.6.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Проведение Единого урока безопасности в</w:t>
            </w:r>
            <w:r w:rsidR="004D4EC2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>информационно-телекоммуникационной сети «Интернет» и его мероприятий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ежегодно в соответствии с</w:t>
            </w:r>
            <w:r w:rsidR="004D4EC2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>графиком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 xml:space="preserve">министерство общего </w:t>
            </w:r>
            <w:r w:rsidR="00C83AAE">
              <w:rPr>
                <w:sz w:val="28"/>
                <w:szCs w:val="28"/>
              </w:rPr>
              <w:t xml:space="preserve">и 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области, де</w:t>
            </w:r>
            <w:r w:rsidR="00C83AAE">
              <w:rPr>
                <w:sz w:val="28"/>
                <w:szCs w:val="28"/>
              </w:rPr>
              <w:t>партамент по делам казачества и </w:t>
            </w:r>
            <w:r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both"/>
              <w:rPr>
                <w:sz w:val="28"/>
                <w:szCs w:val="28"/>
              </w:rPr>
            </w:pPr>
            <w:r w:rsidRPr="004D4EC2">
              <w:rPr>
                <w:spacing w:val="-6"/>
                <w:sz w:val="28"/>
                <w:szCs w:val="28"/>
              </w:rPr>
              <w:t>Проведение разъяснительных профилактических</w:t>
            </w:r>
            <w:r w:rsidR="004D4EC2">
              <w:rPr>
                <w:sz w:val="28"/>
                <w:szCs w:val="28"/>
              </w:rPr>
              <w:t xml:space="preserve"> мероприятий с </w:t>
            </w:r>
            <w:r w:rsidRPr="00D30A80">
              <w:rPr>
                <w:sz w:val="28"/>
                <w:szCs w:val="28"/>
              </w:rPr>
              <w:t>несовершеннолетними по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вопросам информационной безопасности и</w:t>
            </w:r>
            <w:r w:rsidR="004D4EC2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 xml:space="preserve">цифровой грамотности 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ежегодно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 профессионального образования Ростовской области, де</w:t>
            </w:r>
            <w:r w:rsidR="004B5D53">
              <w:rPr>
                <w:sz w:val="28"/>
                <w:szCs w:val="28"/>
              </w:rPr>
              <w:t>партамент по делам казачества и </w:t>
            </w:r>
            <w:r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области, министерство труда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социального развития Ростовской области, министерство цифрового развития, информационных технологий и связи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3.8.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Проведение Южно-Российской межрегиональной научно-практической конференции-выставки «Информационные технологии в образовании»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ежегодно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профессионального образования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4D4EC2" w:rsidRDefault="004D4EC2" w:rsidP="004D4EC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176" w:type="dxa"/>
            <w:gridSpan w:val="3"/>
          </w:tcPr>
          <w:p w:rsidR="00176F88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 xml:space="preserve">Повышение уровня использования средств фильтрации и иных аппаратно-программных </w:t>
            </w:r>
          </w:p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и технико-технологических устройств для обеспечения повсеместной защиты детей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pStyle w:val="aff2"/>
              <w:widowControl w:val="0"/>
              <w:autoSpaceDE w:val="0"/>
              <w:autoSpaceDN w:val="0"/>
              <w:spacing w:after="0" w:line="25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8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29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Обеспечение контроля доступа в информационно-телеком</w:t>
            </w:r>
            <w:r w:rsidR="004D4EC2">
              <w:rPr>
                <w:sz w:val="28"/>
                <w:szCs w:val="28"/>
              </w:rPr>
              <w:t xml:space="preserve">муникационной сети «Интернет» в </w:t>
            </w:r>
            <w:r w:rsidRPr="00D30A80">
              <w:rPr>
                <w:sz w:val="28"/>
                <w:szCs w:val="28"/>
              </w:rPr>
              <w:t>образовательных организациях и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учреждениях, предоставляющих социально значимые услуги детям в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соответствии с федеральным законодательством об обеспечении информационной безопасности детей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 профессионального образования Ростовской области, департамент по делам казачества и</w:t>
            </w:r>
            <w:r w:rsidR="004D4EC2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области, министерство труда и</w:t>
            </w:r>
            <w:r w:rsidRPr="00D30A80">
              <w:rPr>
                <w:sz w:val="28"/>
                <w:szCs w:val="28"/>
                <w:lang w:val="en-US"/>
              </w:rPr>
              <w:t> </w:t>
            </w:r>
            <w:r w:rsidRPr="00D30A80">
              <w:rPr>
                <w:sz w:val="28"/>
                <w:szCs w:val="28"/>
              </w:rPr>
              <w:t>социального развития Ростовской области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4D4EC2" w:rsidRDefault="004D4EC2" w:rsidP="004D4EC2">
            <w:pPr>
              <w:pageBreakBefore/>
              <w:widowControl w:val="0"/>
              <w:autoSpaceDE w:val="0"/>
              <w:autoSpaceDN w:val="0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9176" w:type="dxa"/>
            <w:gridSpan w:val="3"/>
          </w:tcPr>
          <w:p w:rsidR="00D67015" w:rsidRPr="00D30A80" w:rsidRDefault="00D67015" w:rsidP="004D4EC2">
            <w:pPr>
              <w:widowControl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Проведение мониторинговых исследований по вопросам обеспечения безопасности и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развития детей в</w:t>
            </w:r>
            <w:r w:rsidR="004D4EC2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>информационном пространстве, направленной на выявление и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определение сфер жизнедеятельности детей</w:t>
            </w:r>
          </w:p>
        </w:tc>
      </w:tr>
      <w:tr w:rsidR="00D67015" w:rsidRPr="00D30A80" w:rsidTr="00D30A80">
        <w:trPr>
          <w:cantSplit/>
        </w:trPr>
        <w:tc>
          <w:tcPr>
            <w:tcW w:w="56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5.1.</w:t>
            </w:r>
          </w:p>
        </w:tc>
        <w:tc>
          <w:tcPr>
            <w:tcW w:w="3829" w:type="dxa"/>
          </w:tcPr>
          <w:p w:rsidR="00D67015" w:rsidRPr="00D30A80" w:rsidRDefault="00D67015" w:rsidP="009633F0">
            <w:pPr>
              <w:widowControl w:val="0"/>
              <w:spacing w:line="254" w:lineRule="auto"/>
              <w:jc w:val="both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Обеспечение проведения мониторинга реализации образовательными организациями методических рекомендаций по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 xml:space="preserve">ограничению в образовательных организациях доступа обучающихся к видам информации, </w:t>
            </w:r>
            <w:r w:rsidRPr="004D4EC2">
              <w:rPr>
                <w:spacing w:val="-6"/>
                <w:sz w:val="28"/>
                <w:szCs w:val="28"/>
              </w:rPr>
              <w:t>распространяемой посредством информационно-</w:t>
            </w:r>
            <w:r w:rsidRPr="00D30A80">
              <w:rPr>
                <w:sz w:val="28"/>
                <w:szCs w:val="28"/>
              </w:rPr>
              <w:t>телекоммуникационной сети «Интернет», причиняющей вред здоровью и (или) развитию детей, а</w:t>
            </w:r>
            <w:r w:rsidR="004D4EC2">
              <w:rPr>
                <w:sz w:val="28"/>
                <w:szCs w:val="28"/>
              </w:rPr>
              <w:t xml:space="preserve"> </w:t>
            </w:r>
            <w:r w:rsidRPr="00D30A80">
              <w:rPr>
                <w:sz w:val="28"/>
                <w:szCs w:val="28"/>
              </w:rPr>
              <w:t>также не соответствующей задачам образования</w:t>
            </w:r>
          </w:p>
        </w:tc>
        <w:tc>
          <w:tcPr>
            <w:tcW w:w="1701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ежегодно, декабрь</w:t>
            </w:r>
          </w:p>
        </w:tc>
        <w:tc>
          <w:tcPr>
            <w:tcW w:w="3646" w:type="dxa"/>
          </w:tcPr>
          <w:p w:rsidR="00D67015" w:rsidRPr="00D30A80" w:rsidRDefault="00D67015" w:rsidP="004D4EC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28"/>
                <w:szCs w:val="28"/>
              </w:rPr>
            </w:pPr>
            <w:r w:rsidRPr="00D30A80">
              <w:rPr>
                <w:sz w:val="28"/>
                <w:szCs w:val="28"/>
              </w:rPr>
              <w:t>министерство общего и профессионального образования Ростовской области, департамент по делам казачества и</w:t>
            </w:r>
            <w:r w:rsidR="004D4EC2">
              <w:rPr>
                <w:sz w:val="28"/>
                <w:szCs w:val="28"/>
              </w:rPr>
              <w:t> </w:t>
            </w:r>
            <w:r w:rsidRPr="00D30A80">
              <w:rPr>
                <w:sz w:val="28"/>
                <w:szCs w:val="28"/>
              </w:rPr>
              <w:t>кадетских учебных заведений Ростовской области, министерство по физической культуре и спорту Ростовской области</w:t>
            </w:r>
          </w:p>
        </w:tc>
      </w:tr>
    </w:tbl>
    <w:p w:rsidR="004D4EC2" w:rsidRDefault="004D4EC2" w:rsidP="00561DB1">
      <w:pPr>
        <w:rPr>
          <w:sz w:val="28"/>
        </w:rPr>
      </w:pPr>
    </w:p>
    <w:p w:rsidR="009F588F" w:rsidRDefault="009F588F" w:rsidP="009F588F">
      <w:pPr>
        <w:rPr>
          <w:sz w:val="28"/>
        </w:rPr>
      </w:pPr>
    </w:p>
    <w:p w:rsidR="009F588F" w:rsidRDefault="009F588F" w:rsidP="009F588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827"/>
        <w:gridCol w:w="1780"/>
      </w:tblGrid>
      <w:tr w:rsidR="009F588F" w:rsidRPr="002A6BC5" w:rsidTr="00C27E1D">
        <w:trPr>
          <w:trHeight w:val="1483"/>
        </w:trPr>
        <w:tc>
          <w:tcPr>
            <w:tcW w:w="4361" w:type="dxa"/>
            <w:shd w:val="clear" w:color="auto" w:fill="auto"/>
          </w:tcPr>
          <w:p w:rsidR="009F588F" w:rsidRPr="002A6BC5" w:rsidRDefault="009F588F" w:rsidP="00C27E1D">
            <w:pPr>
              <w:widowControl w:val="0"/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Заместитель начальника</w:t>
            </w:r>
          </w:p>
          <w:p w:rsidR="009F588F" w:rsidRPr="002A6BC5" w:rsidRDefault="009F588F" w:rsidP="00C27E1D">
            <w:pPr>
              <w:widowControl w:val="0"/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управления документационного</w:t>
            </w:r>
          </w:p>
          <w:p w:rsidR="009F588F" w:rsidRPr="002A6BC5" w:rsidRDefault="009F588F" w:rsidP="00C27E1D">
            <w:pPr>
              <w:widowControl w:val="0"/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обеспечения Правительства Ростовской области – начальник</w:t>
            </w:r>
          </w:p>
          <w:p w:rsidR="009F588F" w:rsidRPr="002A6BC5" w:rsidRDefault="009F588F" w:rsidP="00C27E1D">
            <w:pPr>
              <w:widowControl w:val="0"/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отдела нормативных документов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F588F" w:rsidRPr="002A6BC5" w:rsidRDefault="009F588F" w:rsidP="00C27E1D">
            <w:pPr>
              <w:widowControl w:val="0"/>
              <w:jc w:val="center"/>
              <w:rPr>
                <w:sz w:val="28"/>
              </w:rPr>
            </w:pPr>
          </w:p>
          <w:p w:rsidR="009F588F" w:rsidRPr="002A6BC5" w:rsidRDefault="009F588F" w:rsidP="00C27E1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9F588F" w:rsidRPr="002A6BC5" w:rsidRDefault="009F588F" w:rsidP="00C27E1D">
            <w:pPr>
              <w:widowControl w:val="0"/>
              <w:rPr>
                <w:sz w:val="28"/>
              </w:rPr>
            </w:pPr>
          </w:p>
          <w:p w:rsidR="009F588F" w:rsidRPr="002A6BC5" w:rsidRDefault="009F588F" w:rsidP="00C27E1D">
            <w:pPr>
              <w:widowControl w:val="0"/>
              <w:rPr>
                <w:sz w:val="28"/>
              </w:rPr>
            </w:pPr>
          </w:p>
          <w:p w:rsidR="009F588F" w:rsidRPr="002A6BC5" w:rsidRDefault="009F588F" w:rsidP="00C27E1D">
            <w:pPr>
              <w:widowControl w:val="0"/>
              <w:ind w:right="-29"/>
              <w:jc w:val="right"/>
              <w:rPr>
                <w:sz w:val="28"/>
              </w:rPr>
            </w:pPr>
          </w:p>
          <w:p w:rsidR="009F588F" w:rsidRPr="002A6BC5" w:rsidRDefault="009F588F" w:rsidP="00C27E1D">
            <w:pPr>
              <w:widowControl w:val="0"/>
              <w:rPr>
                <w:sz w:val="28"/>
              </w:rPr>
            </w:pPr>
          </w:p>
          <w:p w:rsidR="009F588F" w:rsidRPr="002A6BC5" w:rsidRDefault="009F588F" w:rsidP="00C27E1D">
            <w:pPr>
              <w:widowControl w:val="0"/>
              <w:jc w:val="right"/>
              <w:rPr>
                <w:sz w:val="28"/>
              </w:rPr>
            </w:pPr>
            <w:r w:rsidRPr="002A6BC5">
              <w:rPr>
                <w:sz w:val="28"/>
              </w:rPr>
              <w:t>В.В. Сечков</w:t>
            </w:r>
          </w:p>
        </w:tc>
      </w:tr>
    </w:tbl>
    <w:p w:rsidR="009F588F" w:rsidRPr="009F0C0D" w:rsidRDefault="009F588F" w:rsidP="009F588F">
      <w:pPr>
        <w:rPr>
          <w:sz w:val="2"/>
          <w:szCs w:val="2"/>
        </w:rPr>
      </w:pPr>
    </w:p>
    <w:p w:rsidR="00D67015" w:rsidRDefault="00D67015" w:rsidP="009F588F">
      <w:pPr>
        <w:rPr>
          <w:kern w:val="2"/>
          <w:sz w:val="28"/>
          <w:szCs w:val="28"/>
        </w:rPr>
      </w:pPr>
    </w:p>
    <w:sectPr w:rsidR="00D67015" w:rsidSect="00D30A80">
      <w:headerReference w:type="default" r:id="rId12"/>
      <w:footerReference w:type="even" r:id="rId13"/>
      <w:footerReference w:type="default" r:id="rId14"/>
      <w:headerReference w:type="first" r:id="rId15"/>
      <w:pgSz w:w="16840" w:h="11907" w:orient="landscape"/>
      <w:pgMar w:top="1701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96" w:rsidRDefault="00B31596">
      <w:r>
        <w:separator/>
      </w:r>
    </w:p>
  </w:endnote>
  <w:endnote w:type="continuationSeparator" w:id="0">
    <w:p w:rsidR="00B31596" w:rsidRDefault="00B3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80" w:rsidRDefault="00D30A8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0A80" w:rsidRDefault="00D30A80">
    <w:pPr>
      <w:pStyle w:val="a7"/>
      <w:ind w:right="360"/>
    </w:pPr>
  </w:p>
  <w:p w:rsidR="00D30A80" w:rsidRDefault="00D30A8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80" w:rsidRPr="00364AC2" w:rsidRDefault="00D30A80" w:rsidP="00D30A80">
    <w:pPr>
      <w:pStyle w:val="a7"/>
      <w:framePr w:wrap="around" w:vAnchor="text" w:hAnchor="margin" w:xAlign="right" w:y="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80" w:rsidRPr="00D30A80" w:rsidRDefault="00D30A80">
    <w:pPr>
      <w:pStyle w:val="a7"/>
      <w:rPr>
        <w:lang w:val="en-US"/>
      </w:rPr>
    </w:pPr>
    <w:r>
      <w:fldChar w:fldCharType="begin"/>
    </w:r>
    <w:r w:rsidRPr="00D30A80">
      <w:rPr>
        <w:lang w:val="en-US"/>
      </w:rPr>
      <w:instrText xml:space="preserve"> FILENAME  \* FirstCap \p  \* MERGEFORMAT </w:instrText>
    </w:r>
    <w:r>
      <w:fldChar w:fldCharType="separate"/>
    </w:r>
    <w:r w:rsidR="00AD5B0B">
      <w:rPr>
        <w:noProof/>
        <w:lang w:val="en-US"/>
      </w:rPr>
      <w:t>Y:\ORST\Ppo\ppo875.f21.docx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80" w:rsidRDefault="00D30A8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0A80" w:rsidRDefault="00D30A80">
    <w:pPr>
      <w:pStyle w:val="a7"/>
      <w:ind w:right="360"/>
    </w:pPr>
  </w:p>
  <w:p w:rsidR="00D30A80" w:rsidRDefault="00D30A8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80" w:rsidRPr="00D30A80" w:rsidRDefault="00D30A80">
    <w:pPr>
      <w:pStyle w:val="a7"/>
      <w:rPr>
        <w:lang w:val="en-US"/>
      </w:rPr>
    </w:pPr>
    <w:r>
      <w:fldChar w:fldCharType="begin"/>
    </w:r>
    <w:r w:rsidRPr="00D30A80">
      <w:rPr>
        <w:lang w:val="en-US"/>
      </w:rPr>
      <w:instrText xml:space="preserve"> FILENAME  \* FirstCap \p  \* MERGEFORMAT </w:instrText>
    </w:r>
    <w:r>
      <w:fldChar w:fldCharType="separate"/>
    </w:r>
    <w:r w:rsidR="00AD5B0B">
      <w:rPr>
        <w:noProof/>
        <w:lang w:val="en-US"/>
      </w:rPr>
      <w:t>Y:\ORST\Ppo\ppo875.f21.docx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96" w:rsidRDefault="00B31596">
      <w:r>
        <w:separator/>
      </w:r>
    </w:p>
  </w:footnote>
  <w:footnote w:type="continuationSeparator" w:id="0">
    <w:p w:rsidR="00B31596" w:rsidRDefault="00B3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856130"/>
      <w:docPartObj>
        <w:docPartGallery w:val="Page Numbers (Top of Page)"/>
        <w:docPartUnique/>
      </w:docPartObj>
    </w:sdtPr>
    <w:sdtEndPr/>
    <w:sdtContent>
      <w:p w:rsidR="00D30A80" w:rsidRDefault="00D30A80">
        <w:pPr>
          <w:pStyle w:val="a9"/>
          <w:jc w:val="center"/>
        </w:pPr>
        <w:r>
          <w:t xml:space="preserve"> </w:t>
        </w:r>
      </w:p>
    </w:sdtContent>
  </w:sdt>
  <w:p w:rsidR="00D30A80" w:rsidRDefault="00D30A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1777"/>
      <w:docPartObj>
        <w:docPartGallery w:val="Page Numbers (Top of Page)"/>
        <w:docPartUnique/>
      </w:docPartObj>
    </w:sdtPr>
    <w:sdtEndPr/>
    <w:sdtContent>
      <w:p w:rsidR="00D30A80" w:rsidRDefault="00D30A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B12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52535"/>
      <w:docPartObj>
        <w:docPartGallery w:val="Page Numbers (Top of Page)"/>
        <w:docPartUnique/>
      </w:docPartObj>
    </w:sdtPr>
    <w:sdtEndPr/>
    <w:sdtContent>
      <w:p w:rsidR="00D30A80" w:rsidRDefault="00D30A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B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AB3243"/>
    <w:multiLevelType w:val="hybridMultilevel"/>
    <w:tmpl w:val="F456107C"/>
    <w:lvl w:ilvl="0" w:tplc="B91848A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15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76F88"/>
    <w:rsid w:val="001B2D1C"/>
    <w:rsid w:val="001C1D98"/>
    <w:rsid w:val="001D2690"/>
    <w:rsid w:val="001F4BE3"/>
    <w:rsid w:val="001F6D02"/>
    <w:rsid w:val="001F7B1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63D1D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5D53"/>
    <w:rsid w:val="004B6A5C"/>
    <w:rsid w:val="004D4EC2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7F5F1D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05E"/>
    <w:rsid w:val="00947FCC"/>
    <w:rsid w:val="009633F0"/>
    <w:rsid w:val="009751AA"/>
    <w:rsid w:val="00985A10"/>
    <w:rsid w:val="009F588F"/>
    <w:rsid w:val="00A05B6C"/>
    <w:rsid w:val="00A061D7"/>
    <w:rsid w:val="00A256CA"/>
    <w:rsid w:val="00A30E81"/>
    <w:rsid w:val="00A34804"/>
    <w:rsid w:val="00A67B50"/>
    <w:rsid w:val="00A941CF"/>
    <w:rsid w:val="00AB1ACA"/>
    <w:rsid w:val="00AD5B0B"/>
    <w:rsid w:val="00AE2601"/>
    <w:rsid w:val="00B02C23"/>
    <w:rsid w:val="00B22F6A"/>
    <w:rsid w:val="00B31114"/>
    <w:rsid w:val="00B31596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C6025"/>
    <w:rsid w:val="00BF39F0"/>
    <w:rsid w:val="00C11FDF"/>
    <w:rsid w:val="00C572C4"/>
    <w:rsid w:val="00C731BB"/>
    <w:rsid w:val="00C83AAE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30A80"/>
    <w:rsid w:val="00D460DE"/>
    <w:rsid w:val="00D67015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43A54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10C282-23F6-4759-9FC5-7E82905B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8</TotalTime>
  <Pages>8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Cdtnkfyf Fksitdf</cp:lastModifiedBy>
  <cp:revision>2</cp:revision>
  <cp:lastPrinted>2021-11-02T10:06:00Z</cp:lastPrinted>
  <dcterms:created xsi:type="dcterms:W3CDTF">2022-03-30T10:25:00Z</dcterms:created>
  <dcterms:modified xsi:type="dcterms:W3CDTF">2022-03-30T10:25:00Z</dcterms:modified>
</cp:coreProperties>
</file>