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eastAsia="ru-RU"/>
        </w:rPr>
        <w:t xml:space="preserve">Министерство  образования Ростовской области </w:t>
      </w:r>
    </w:p>
    <w:p>
      <w:pPr>
        <w:pStyle w:val="Normal"/>
        <w:spacing w:before="0" w:after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eastAsia="ru-RU"/>
        </w:rPr>
        <w:t>государственное казенное общеобразовательное учреждение Ростовской области «Новочеркасская специальная школа – интернат № 33».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498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86"/>
        <w:gridCol w:w="1985"/>
        <w:gridCol w:w="3827"/>
      </w:tblGrid>
      <w:tr>
        <w:trPr/>
        <w:tc>
          <w:tcPr>
            <w:tcW w:w="3686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      Педагогическим    советом Протокол № 1 от 27.08.2025 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«УТВЕРЖДАЮ»                         Директор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__________Климченко И.Е.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 от  28.08.2025 г.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130-ОД.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    Заместитель директора            по коррекционной работе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________Алышева С.В.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exact" w:line="278"/>
        <w:ind w:left="2124" w:hanging="0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1"/>
      <w:bookmarkStart w:id="1" w:name="_GoBack1"/>
      <w:bookmarkEnd w:id="1"/>
    </w:p>
    <w:p>
      <w:pPr>
        <w:pStyle w:val="Normal"/>
        <w:widowControl w:val="false"/>
        <w:spacing w:lineRule="exact" w:line="278"/>
        <w:ind w:left="2124" w:hanging="0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Default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ru-RU"/>
        </w:rPr>
        <w:t>Адаптированная дополнительная общеобразовательная общеразвивающая программа для слепых и слабовидящих  детей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«Сольфеджио»</w:t>
      </w:r>
      <w:r>
        <w:rPr>
          <w:rFonts w:cs="Times New Roman" w:ascii="Times New Roman" w:hAnsi="Times New Roman"/>
          <w:sz w:val="28"/>
          <w:szCs w:val="28"/>
        </w:rPr>
        <w:t xml:space="preserve"> (1,4,7  классы)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Художественная направленность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Объем</w:t>
      </w:r>
      <w:r>
        <w:rPr>
          <w:rFonts w:cs="Times New Roman" w:ascii="Times New Roman" w:hAnsi="Times New Roman"/>
          <w:sz w:val="28"/>
          <w:szCs w:val="28"/>
        </w:rPr>
        <w:t>: 32, 51, 51 ч.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Срок реализации:</w:t>
      </w:r>
      <w:r>
        <w:rPr>
          <w:rFonts w:cs="Times New Roman" w:ascii="Times New Roman" w:hAnsi="Times New Roman"/>
          <w:sz w:val="28"/>
          <w:szCs w:val="28"/>
        </w:rPr>
        <w:t xml:space="preserve"> 1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Возрастная категория:</w:t>
      </w:r>
      <w:r>
        <w:rPr>
          <w:rFonts w:cs="Times New Roman" w:ascii="Times New Roman" w:hAnsi="Times New Roman"/>
          <w:sz w:val="28"/>
          <w:szCs w:val="28"/>
        </w:rPr>
        <w:t xml:space="preserve"> 10-18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Муз. руководитель:</w:t>
      </w:r>
      <w:r>
        <w:rPr>
          <w:rFonts w:cs="Times New Roman" w:ascii="Times New Roman" w:hAnsi="Times New Roman"/>
          <w:sz w:val="28"/>
          <w:szCs w:val="28"/>
        </w:rPr>
        <w:t xml:space="preserve">  Ершова О.Ф.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tLeast" w:line="20" w:before="0" w:after="0"/>
        <w:ind w:left="212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ПОЯСНИТЕЛЬНАЯ ЗАПИСКА</w:t>
      </w:r>
    </w:p>
    <w:p>
      <w:pPr>
        <w:pStyle w:val="Normal"/>
        <w:spacing w:lineRule="atLeast" w:line="20" w:before="0" w:after="0"/>
        <w:ind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Cs/>
          <w:sz w:val="28"/>
          <w:szCs w:val="28"/>
        </w:rPr>
        <w:t>к адаптированной рабочей программе «Сольфеджио».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Общая характеристика курса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Направленность образовательной программы «Сольфеджио» по содержанию является музыкально-теоретической; по функциональному предназначению — учебно-практической; по форме организации — кружковой; по времени реализации — пятилетняя  и восьмилетняя системы дополнительного образования детей.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Содержание программы и репертуар для пения мелодий и диктантов подбирается в соответствии с психофизическими и возрастными особенностями детей. При наборе детей специального отбора не предполагается.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Параллельно с учебной деятельностью проходит воспитательный процесс, задачами которого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создание дружного коллектива;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взаимодействие между детьми, педагогом и родителями.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Цели</w:t>
      </w:r>
      <w:r>
        <w:rPr>
          <w:rFonts w:cs="Times New Roman" w:ascii="Liberation Serif" w:hAnsi="Liberation Serif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воспитание интереса и любви к музыкальному искусству, художественного  вкуса;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развитие музыкально – творческих и артистических способностей учащихся, образного и ассоциативного мышления, фантазии, музыкальной памяти эмоционально – эстетического восприятия действительности;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воспитание слушательской и исполнительской культуры учащихся; способности воспринимать образное содержание музыки и воплощать его в 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разных видах музыкально – творческой деятельности;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воспитание ответственности и чувства коллективизма; устойчивого интереса к музыке, музыкальному искусству своего народа и других народов мира;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духовно- нравственное, музыкально-эстетическое и патриотическое воспитание;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воспитание музыкального вкуса и экологической культуры учащихся;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потребности в самостоятельном общении с высокохудожественной музыкой и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музыкальном самообразовании.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Задачи</w:t>
      </w:r>
      <w:r>
        <w:rPr>
          <w:rFonts w:cs="Times New Roman" w:ascii="Liberation Serif" w:hAnsi="Liberation Serif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освоение элементарной теории, особенностей музыкального языка;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развитие активного, прочувствованного и осознанного восприятия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школьниками лучших образцов мировой музыкальной культуры прошлого и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настоящего;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музыкального вкуса, разностороннее развитие вокального слуха, накопление музыкально-слуховых представлений;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музыкальной памяти, навыков эмоциональности, выразительности;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воспитание эстетического вкуса, эмоциональной отзывчивости.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Коррекционными задачами</w:t>
      </w:r>
      <w:r>
        <w:rPr>
          <w:rFonts w:cs="Times New Roman" w:ascii="Liberation Serif" w:hAnsi="Liberation Serif"/>
          <w:sz w:val="28"/>
          <w:szCs w:val="28"/>
        </w:rPr>
        <w:t xml:space="preserve">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коммуникативных функций;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музыкальных способностей;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слуховых представлений и слухового восприятия;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навыков сотрудничества;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освоение малого и большого пространства через движение под музыку;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координации.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  <w:lang w:val="x-none"/>
        </w:rPr>
        <w:t>Место учебного предмета в учебном плане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В соответствии с учебным планом и годовым календарным учебным графиком ГКОУ  РО Новочеркасской специальной школы – интерната № 33 адаптированная рабочая программа по сольфеджио рассчитана </w:t>
      </w:r>
    </w:p>
    <w:tbl>
      <w:tblPr>
        <w:tblW w:w="997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3"/>
        <w:gridCol w:w="2493"/>
        <w:gridCol w:w="2493"/>
        <w:gridCol w:w="2493"/>
      </w:tblGrid>
      <w:tr>
        <w:trPr/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Год обучения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Количество часов в неделю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Количество недель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Всего часов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1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 класс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1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32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4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 класс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1.5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34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51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7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 класс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1.5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4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40"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51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Формы проведения занятий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Основной формой учебной и воспитательной работы является урок, проводимый в форме группового занятия.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Содержание учебного курса</w:t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 класс </w:t>
      </w:r>
    </w:p>
    <w:p>
      <w:pPr>
        <w:pStyle w:val="Normal"/>
        <w:spacing w:lineRule="auto" w:line="240" w:before="0" w:after="0"/>
        <w:ind w:firstLine="567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Тональность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. Устойчивые – это </w:t>
      </w:r>
      <w:r>
        <w:rPr>
          <w:rStyle w:val="Style16"/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FFFFFF" w:val="clear"/>
        </w:rPr>
        <w:t>первая, третья и пятая ступени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 </w:t>
      </w:r>
      <w:r>
        <w:rPr>
          <w:rStyle w:val="Strong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(I-III-V)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, которые имеют отношение к тонике и вместе составляют тоническое трезвучие. Неустойчивые ступени – это все остальные, то есть </w:t>
      </w:r>
      <w:r>
        <w:rPr>
          <w:rStyle w:val="Style16"/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FFFFFF" w:val="clear"/>
        </w:rPr>
        <w:t>вторая</w:t>
      </w:r>
      <w:r>
        <w:rPr>
          <w:rStyle w:val="Style16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, </w:t>
      </w:r>
      <w:r>
        <w:rPr>
          <w:rStyle w:val="Style16"/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FFFFFF" w:val="clear"/>
        </w:rPr>
        <w:t>четвёртая</w:t>
      </w:r>
      <w:r>
        <w:rPr>
          <w:rStyle w:val="Style16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, </w:t>
      </w:r>
      <w:r>
        <w:rPr>
          <w:rStyle w:val="Style16"/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FFFFFF" w:val="clear"/>
        </w:rPr>
        <w:t>шестая</w:t>
      </w:r>
      <w:r>
        <w:rPr>
          <w:rStyle w:val="Style16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и </w:t>
      </w:r>
      <w:r>
        <w:rPr>
          <w:rStyle w:val="Style16"/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FFFFFF" w:val="clear"/>
        </w:rPr>
        <w:t>седьмая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 </w:t>
      </w:r>
      <w:r>
        <w:rPr>
          <w:rStyle w:val="Strong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(II-IV-VI-VII)</w:t>
      </w:r>
      <w:r>
        <w:rPr>
          <w:rFonts w:eastAsia="Times New Roman" w:cs="Arial" w:ascii="Arial" w:hAnsi="Arial"/>
          <w:color w:val="000000"/>
          <w:sz w:val="28"/>
          <w:szCs w:val="28"/>
          <w:shd w:fill="FFFFFF" w:val="clear"/>
        </w:rPr>
        <w:t>.</w:t>
      </w:r>
    </w:p>
    <w:p>
      <w:pPr>
        <w:pStyle w:val="Normal"/>
        <w:spacing w:lineRule="atLeast" w:line="2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Неустойчивые ступени звучат немного напряженно, и поэтому «имеют большое желание» (то есть тяготеют) перейти (то есть разрешиться) в устойчивые ступени. Устойчивые же ступени, напротив, звучат спокойно и равновесно.</w:t>
      </w:r>
    </w:p>
    <w:p>
      <w:pPr>
        <w:pStyle w:val="Normal"/>
        <w:spacing w:lineRule="atLeast" w:line="2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Неустойчивые ступени всегда разрешаются в ближайшие устойчивые. </w:t>
      </w:r>
    </w:p>
    <w:p>
      <w:pPr>
        <w:pStyle w:val="Normal"/>
        <w:spacing w:lineRule="atLeast" w:line="2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Тоника – это первая нота в гамме.</w:t>
      </w:r>
    </w:p>
    <w:p>
      <w:pPr>
        <w:pStyle w:val="Normal"/>
        <w:spacing w:lineRule="atLeast" w:line="2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Длительности.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Длительность в музыке — продолжительность звука или паузы.</w:t>
      </w:r>
    </w:p>
    <w:p>
      <w:pPr>
        <w:pStyle w:val="Normal"/>
        <w:spacing w:lineRule="atLeast" w:line="2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ЦЕЛАЯ – считается самой долгой длительностью, она представляет собой обычный кружочек или, если хотите, овал, эллипс, пустой внутри – не закрашенный. В музыкальных кругах целые ноты любят обзывать «картошками».</w:t>
      </w:r>
    </w:p>
    <w:p>
      <w:pPr>
        <w:pStyle w:val="Normal"/>
        <w:spacing w:lineRule="atLeast" w:line="2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ПОЛОВИННАЯ – это длительность, которая ровно в два раза короче, чем целая. Например, если целую ноту держать 4 секунды, то половинную – всего 2 секунды (все эти секунды сейчас чисто условные единицы, чтобы вы только лишь поняли принцип). Половинная длительность выглядит почти так же как целая, только головка (картошка) у нее не такая жирная, а еще у нее имеется палочка (правильно говорить – штиль).</w:t>
      </w:r>
    </w:p>
    <w:p>
      <w:pPr>
        <w:pStyle w:val="Normal"/>
        <w:spacing w:lineRule="atLeast" w:line="2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ЧЕТВЕРТНАЯ – это длительность, которая в два раза короче половинной ноты. А если ее сравнивать с целой ноткой, то она будет ее в четыре раза короче (ведь четвертная – это ¼ часть целой). Значит, если целая звучит 4 секунды, половинная – 2 секунды, то четвертная будет играться всего лишь 1 секунду. Четвертная нота – обязательно закрашенная и штиль у нее тоже есть, как и у половинной.</w:t>
      </w:r>
    </w:p>
    <w:p>
      <w:pPr>
        <w:pStyle w:val="Normal"/>
        <w:spacing w:lineRule="atLeast" w:line="2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ВОСЬМАЯ – как вы уже, наверное, догадались, восьмая нота в два раза короче, чем четвертная, в четыре раза короче по сравнению с половинной, и нужно восемь штук восьмых нот, чтобы заполнить время одной целой ноты (потому что восьмая нота – это 1/8 часть целой). А длиться она будет, соответственно, всего половину секунды (0,5 с). Восьмая или, как любят говорить музыканты, восьмушка – это хвостатая нота. От четвертной она отличается наличием хвоста (гривы). Вообще, по-научному, этот хвост называется флажком. Восьмые часто любят собираться группами по две или по четыре штуки, тогда все хвосты соединяются и образуют одну общую «крышу» (правильно говорить – ребро).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bCs/>
          <w:color w:val="000000"/>
          <w:highlight w:val="whit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Работа над метроритмом. </w:t>
      </w:r>
      <w:r>
        <w:rPr>
          <w:rStyle w:val="Strong"/>
          <w:rFonts w:cs="Times New Roman" w:ascii="Times New Roman" w:hAnsi="Times New Roman"/>
          <w:color w:val="000000"/>
          <w:sz w:val="28"/>
          <w:szCs w:val="28"/>
        </w:rPr>
        <w:t>Двухдольная схема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 состоит, соответственно, из двух взмахов: один вниз (в сторону), второй – вверх (обратно). Такая схема подходит для дирижирования размеров 2/4, 2/8, 2/2, 2/1, 2/16 и т.д.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Трехдольная схема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 представляет собой комбинацию из трех жестов: вниз, вправо (если левой рукой дирижировать, то влево) и вверх к первоначальной точке. Схема подходит для размеров 3/4, 3/8, 3/2, 3/16 и т.д.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Четырехдольная схема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 содержит четыре жеста: вниз, влево, вправо 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вверх. Если дирижировать двумя руками одновременно, то на «два», то есть на второй доле правая и левая рука двигаются навстречу друг другу, а на «три» они расходятся в разные стороны, на последнем взмахе они сходятся верх в одну точку.</w:t>
      </w:r>
    </w:p>
    <w:p>
      <w:pPr>
        <w:pStyle w:val="Normal"/>
        <w:spacing w:lineRule="atLeast" w:line="2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Элементарная теория музыки.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Сам нотный знак (нота) обозначается кружком, который может быть либо полностью черным, либо пустым. К кружочкам пририсовываются линии, вертикальные палочки (штили), а также хвосты и ребра. Все это придумано для компактности записи нот. Также к нотам пририсовывают горизонтальные линии, которые соединяют короткие по длительности ноты в группы.</w:t>
      </w:r>
    </w:p>
    <w:p>
      <w:pPr>
        <w:pStyle w:val="Normal"/>
        <w:spacing w:lineRule="atLeast" w:line="2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Сами ноты записываются на линиях, а также между ними. Помимо основных линий, также применяются дополнительные короткие линии для отдельных (слишком низких или слишком высоких) нот. Дополнительные линии могут располагаться как под нотным станом, так и над ним. Вертикальные полосы приписываются к нотам с правой стороны, по направлению вверх или вниз. В зависимости от длительности звука, к штилям дорисовывают хвосты.</w:t>
      </w:r>
    </w:p>
    <w:p>
      <w:pPr>
        <w:pStyle w:val="Normal"/>
        <w:spacing w:lineRule="atLeast" w:line="2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Ключ ставится в начале нотного стана и обозначает высоту определенного звука. Скрипичный ключ также именуется Ключ Соль – его “завитушка” своим центром указывает на расположение ноты Соль первой октавы на нотном стане, т.е. получается, что нота Соль располагается на второй линии.</w:t>
      </w:r>
    </w:p>
    <w:p>
      <w:pPr>
        <w:pStyle w:val="Normal"/>
        <w:spacing w:lineRule="atLeast" w:line="20" w:before="0" w:after="0"/>
        <w:ind w:firstLine="567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Басовый ключ (или Ключ Фа) своей точкой обозначает высоту звука Фа малой октавы.</w:t>
      </w:r>
    </w:p>
    <w:p>
      <w:pPr>
        <w:pStyle w:val="Normal"/>
        <w:spacing w:lineRule="auto" w:line="240" w:before="0" w:after="0"/>
        <w:ind w:firstLine="567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4 класс </w:t>
      </w:r>
    </w:p>
    <w:p>
      <w:pPr>
        <w:pStyle w:val="Normal"/>
        <w:spacing w:lineRule="auto" w:line="240" w:before="0" w:after="0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Вокально-интонационные навыки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Пение гамм и их отрезков вверх и вниз, отдельных ступеней лада, главных трезвучий и их обращений в пройденных тональностях. Пение широких интервалов на разных ступенях в пройденных тональностях. Пение интервалов вне тональности. Пение интервалов одноголосно и двухголосно. Пение секвенций и упражнений с включением пройденных мелодических оборотов, скачков (в том числе на широкие интервалы). Пение интервалов и аккордов в тональности и от звука вверх и вниз. Пение двухголосных примеров в пройденных тональностях с включением скачков на широкие интервалы с более сложным ритмом. Пение мелодий с листа и выученных (в том числе наизусть). Пение мелодий в размере 6/8. </w:t>
      </w:r>
    </w:p>
    <w:p>
      <w:pPr>
        <w:pStyle w:val="Normal"/>
        <w:spacing w:lineRule="auto" w:line="240" w:before="0" w:after="0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Воспитание чувства метроритма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Освоение размера 6/8. Синкопа. Шестнадцатая пауза. Укрепление техники дирижерского жеста. Два способа дирижирования в размере 6/8.  Продолжение работы над ритмическим каноном, ритмическим аккомпанементом и ритмическими партитурами. Ритмические диктанты. </w:t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Развитие музыкального слуха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Определение и осознание в прослушанном произведении его жанровых особенностей, характера, формы (повторность, вариантность), лада, размера, темпа, ритмических особенностей, интервалов, аккордов. Определение на слух тритонов с разрешением. Определение на слух и запоминание цепочек интервалов и аккордов в простейших тональностях. Осознание функциональной окраски главных трезвучий лада и некоторых побочных ступеней (вторая и шестая ступени в мажоре и седьмая и третья ступени в миноре). Определение на слух и осознание различных ритмических групп в размере 6/8. Устные диктанты. Запись мелодий, включающих пройденные интервалы, движение мелодии по звукам пройденных аккордов, пройденные ритмические группы. </w:t>
      </w:r>
    </w:p>
    <w:p>
      <w:pPr>
        <w:pStyle w:val="Normal"/>
        <w:spacing w:lineRule="auto" w:line="240" w:before="0" w:after="0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Воспитание творческих навыков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Импровизация и сочинение мелодических и ритмических вариантов фразы, предложения. Сочинение и импровизация мелодий различного характера и жанра (марш, колыбельная). Сочинение и импровизация мелодий с использованием интонаций пройденных интервалов, движением по звукам обращений тонического трезвучия, трезвучий главных ступеней лада, доминантсептаккорда. Импровизация и сочинение мелодий в тональностях до четырёх знаков, с использованием пройденных мелодических и ритмических оборотов. Запоминание и запись сочинённых мелодий. Пение мелодий с собственным аккомпанементом.  </w:t>
      </w:r>
    </w:p>
    <w:p>
      <w:pPr>
        <w:pStyle w:val="Normal"/>
        <w:spacing w:lineRule="auto" w:line="240" w:before="0" w:after="0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Теоретические сведения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Трезвучия главных ступеней лада. Септаккорды. Обращения доминантсептаккорда и их разрешения. Тритоны. Виды полифонии. Квинтовый круг тональностей. Синкопа. Четверть с двумя точками. Ритмические группы с паузами.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ab/>
        <w:t>7 класс</w:t>
      </w:r>
    </w:p>
    <w:p>
      <w:pPr>
        <w:pStyle w:val="2"/>
        <w:numPr>
          <w:ilvl w:val="1"/>
          <w:numId w:val="2"/>
        </w:numPr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Вокально-интонационные навыки</w:t>
      </w:r>
    </w:p>
    <w:p>
      <w:pPr>
        <w:pStyle w:val="Style18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>Пение: гамм, отдельных ступеней, мелодических оборотов с использованием альтерированных ступеней;  звукорядов гармонического мажора, отдельных ступеней, мелодических оборотов, связанных с понижением VI ступени;</w:t>
        <w:br/>
        <w:t>звукорядов мажорной и минорной пентатоники; в пройденных тональностях Д7 с обращениями; уменьшенного трезвучия на II ступени, субдоминантовых аккордов, VII7. в гармоническом мажоре, уменьшенного трезвучия на II и VII ступенях в гармоническом миноре; ув. 4 на VI ступени, ум. 5 на II ступени, ув. 2 и ум. 7 в гармоническом мажоре и миноре; всех диатонических интервалов в пройденных тональностях и от звука вверх и вниз; уменьшенного трезвучия и вводных септаккордов от звука; интервалов в тональности и от звука двухголосно;</w:t>
        <w:br/>
        <w:t xml:space="preserve">последовательностей из нескольких интервалов двухголосно типа: ув 2 на VI b, ч 4 на II, м 3 на III, ч 4 на II, м 3 на III аккордов от звука с разрешением трех- и четырехголосно, а также последовательностей из нескольких аккордов типа: T64—S6гарм—T64—T6—S53гарм—T6 одного  из  голосов  трехголосной  последовательности  с  проигрыванием остальных голосов на фортепиано; одноголосных секвенций типа: двухголосных секвенций,  модулирующих секвенций.  </w:t>
      </w:r>
    </w:p>
    <w:p>
      <w:pPr>
        <w:pStyle w:val="2"/>
        <w:numPr>
          <w:ilvl w:val="1"/>
          <w:numId w:val="2"/>
        </w:numPr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Сольфеджирование и пение с листа</w:t>
      </w:r>
    </w:p>
    <w:p>
      <w:pPr>
        <w:pStyle w:val="Style18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>Разучивание и пение с листа: мелодий с хроматизмами, модуляциями, с движением по звукам обращений Д7, других пройденных аккордов, а также включающих интонации ув. 4 на VI ступени, ум. 5 на II ступени ув 2 ум. 7 в гармоническом мажоре и миноре;  мелодий в гармоническом мажоре;</w:t>
        <w:br/>
        <w:t>мелодий в пятиступенных ладах (мажорная и минорная пентатоника); более сложных двухголосных примеров группами  и дуэтами. Пение выученных мелодий   (песен, романсов)   с собственным аккомпанементом по нотам.</w:t>
        <w:br/>
        <w:t>Транспонирование  выученных мелодий  в  пройденные тональности.</w:t>
        <w:br/>
        <w:t>Транспонирование с листа на секунду и терцию вверх и вниз. Ритмические группы: четверть залигованная с 4 шестнадцатыми, четверть залигованная с триолью из восьмых, половинная залигованная с триолью из восьмых, половинная залигованная с 4 восьмыми в пройденных   размерах.  Переменный размер. Размер 3/2.</w:t>
      </w:r>
    </w:p>
    <w:p>
      <w:pPr>
        <w:pStyle w:val="2"/>
        <w:numPr>
          <w:ilvl w:val="1"/>
          <w:numId w:val="2"/>
        </w:numPr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Воспитание чувства метроритма</w:t>
      </w:r>
    </w:p>
    <w:p>
      <w:pPr>
        <w:pStyle w:val="Style18"/>
        <w:spacing w:lineRule="auto" w:line="2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Ритмические упражнения с использованием  пройденных длительностей, а также ритмические группы: четверть залигованная с 4 шестнадцатыми, четверть </w:t>
        <w:br/>
        <w:t>залигованная с триолью из восьмых, половинная залигованная с триолью из восьмых, половинная залигованная с 4 восьмыми в размерах 2/4,3/4,4/4;</w:t>
        <w:br/>
        <w:t>ритмические упражнения в переменном размере и в размере 3/2</w:t>
        <w:br/>
        <w:t>Ритмический аккомпанемент к мелодиям с использованием  пройденных ритмов.</w:t>
        <w:br/>
        <w:t>Двухголосные ритмические упражнения группами и индивидуально (двумя руками). Ритмические диктанты. Сольмизация выученных примеров и с листа.</w:t>
      </w:r>
    </w:p>
    <w:p>
      <w:pPr>
        <w:pStyle w:val="2"/>
        <w:numPr>
          <w:ilvl w:val="1"/>
          <w:numId w:val="2"/>
        </w:numPr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Воспитание музыкального восприятия (Анализ на слух)</w:t>
      </w:r>
    </w:p>
    <w:p>
      <w:pPr>
        <w:pStyle w:val="Style18"/>
        <w:spacing w:lineRule="auto" w:line="2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>Определение на слух и осознание: в прослушанном произведении его характера, лада (включая гармонический мажор и пентатонику), формы (однотональный и модулирующий период, простая двух- и трехчастная форма), ритмических особенностей; функций пройденных аккордов, гармонических оборотов (гармонический анализ прослушанного отрывка); типа полифонии;</w:t>
        <w:br/>
        <w:t>мелодических оборотов, включающих движение по звукам обращений Д7, аккордов субдоминантовой группы, септаккордов VII ступени, а также интонаций ув. 2, ум. 7, ув. 4 на VI ступени, ум. 5 на II ступени в гармоническом мажоре и миноре; альтераций в мелодии —IV повыш. и VII пониж. в мажоре, II пониж. и VI повыш. в миноре (как слуховая подготовка к изучению ладов);</w:t>
        <w:br/>
        <w:t>интервалов в ладу, и от звука, а также последовательностей из нескольких   интервалов типа:м 6 на III,м 3 на IV, м 3 на III, ч 4 на II,  ум 5 на VII, б 3 на I.</w:t>
        <w:br/>
        <w:t xml:space="preserve">аккордов в ладу и от звука, а также последовательностей из нескольких аккордов   типа: t6—D43—t53—ум VII7—D65—t53; модуляций в параллельную тональность, тональность доминанты, II ступени. </w:t>
      </w:r>
    </w:p>
    <w:p>
      <w:pPr>
        <w:pStyle w:val="Style18"/>
        <w:spacing w:lineRule="auto" w:line="240" w:before="0" w:after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b/>
          <w:bCs/>
          <w:sz w:val="28"/>
          <w:szCs w:val="28"/>
        </w:rPr>
        <w:t>Рекомендуемый музыкальный материал</w:t>
      </w:r>
      <w:r>
        <w:rPr>
          <w:rFonts w:ascii="Liberation Serif" w:hAnsi="Liberation Serif"/>
          <w:sz w:val="28"/>
          <w:szCs w:val="28"/>
        </w:rPr>
        <w:br/>
        <w:t>Произведения русских композиторов</w:t>
        <w:br/>
        <w:t>Глинка М. Попутная песня. Сомнение. Тарантелла.</w:t>
        <w:br/>
        <w:t>Чайковский П. Нянина сказка.Мелодия для скрипки и фортепиано.</w:t>
        <w:br/>
        <w:t>Произведения советских композиторов</w:t>
        <w:br/>
        <w:t xml:space="preserve">Арро Э. Пьеса на черных клавишах (пентатоника) </w:t>
        <w:br/>
        <w:t xml:space="preserve">Блантер М. Веселое звено . </w:t>
        <w:br/>
        <w:t>Глиэр Р. Монгольская песенка.</w:t>
        <w:br/>
        <w:t>Николаева Т. Маленькие вариации в классическом стиле.</w:t>
        <w:br/>
        <w:t xml:space="preserve">Павленко В. Капельки. </w:t>
        <w:br/>
        <w:t xml:space="preserve">Пахмутова А. До свиданья, Москва. Звездопад. </w:t>
        <w:br/>
        <w:t xml:space="preserve">Савельев Б. Настоящий друг. </w:t>
        <w:br/>
        <w:t xml:space="preserve">Хачатурян А. Скакалка </w:t>
        <w:br/>
        <w:t xml:space="preserve">Чичков Ю. Песня о волшебном цветке </w:t>
        <w:br/>
        <w:t>Произведения зарубежных композиторов</w:t>
        <w:br/>
        <w:t xml:space="preserve">Бах И. С. Менуэт ре минор. Хорошо темперированный клавир, т. I. Прелюдия До мажор. </w:t>
        <w:br/>
        <w:t xml:space="preserve">Григ Э. Весной. </w:t>
        <w:br/>
        <w:t xml:space="preserve">Моцарт В. Соната № 15. </w:t>
        <w:br/>
        <w:t xml:space="preserve">Шопен Ф. Ноктюрн Ми-бемоль мажор . </w:t>
        <w:br/>
        <w:t xml:space="preserve">Шуберт Ф. Скерцо Си-бемоль мажор . </w:t>
        <w:br/>
        <w:t>Шуман Р. Марш из «Альбома для юношества».</w:t>
      </w:r>
    </w:p>
    <w:p>
      <w:pPr>
        <w:pStyle w:val="2"/>
        <w:numPr>
          <w:ilvl w:val="1"/>
          <w:numId w:val="2"/>
        </w:numPr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Музыкальный диктант</w:t>
      </w:r>
    </w:p>
    <w:p>
      <w:pPr>
        <w:pStyle w:val="Style18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Различные формы устного диктанта. Запись знакомых мелодий по памяти.</w:t>
        <w:br/>
        <w:t>Письменный диктант в пройденных тональностях, в гармоническом мажоре, включающий пройденные мелодические обороты;</w:t>
        <w:br/>
        <w:t xml:space="preserve">ритмические группы:четверть залигованная с 4 шестнадцатыми, четверть залигованная с триолью из восьмых, половинная залигованная с триолью из восьмых, половинная залигованная с 4 восьмыми, размеры — все пройденные. Тембровые диктанты. </w:t>
      </w:r>
    </w:p>
    <w:p>
      <w:pPr>
        <w:pStyle w:val="2"/>
        <w:numPr>
          <w:ilvl w:val="1"/>
          <w:numId w:val="2"/>
        </w:numPr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Воспитание творческих навыков</w:t>
      </w:r>
    </w:p>
    <w:p>
      <w:pPr>
        <w:pStyle w:val="Style18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Импровизация и сочинение: мелодий в гармоническом мажоре с использованием пройденных размеров и ритмических длительностей; мелодий в пятиступенных ладах; мелодий различного характера, различной формы (на усмотрение педагога);</w:t>
        <w:br/>
        <w:t>мелодий с использованием интонаций пройденных интервалов, аккордов (VII7, обращений Д7 и др.). Запоминание и запись сочиненных мелодий.</w:t>
        <w:br/>
        <w:t>Сочинение и запись мелодий без предварительного воспроизведения.</w:t>
        <w:br/>
        <w:t>Продолжение работы по подбору подголосков. Подбор аккомпанемента к выученным или сочиненным мелодиям, используя пройденные аккорды, в различной фактуре.</w:t>
      </w:r>
    </w:p>
    <w:p>
      <w:pPr>
        <w:pStyle w:val="2"/>
        <w:numPr>
          <w:ilvl w:val="1"/>
          <w:numId w:val="2"/>
        </w:numPr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Теоретические сведения</w:t>
      </w:r>
    </w:p>
    <w:p>
      <w:pPr>
        <w:pStyle w:val="Style18"/>
        <w:spacing w:lineRule="auto" w:line="240" w:before="0" w:after="0"/>
        <w:ind w:firstLine="567"/>
        <w:jc w:val="both"/>
        <w:rPr>
          <w:b w:val="false"/>
          <w:b w:val="false"/>
          <w:bCs w:val="false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 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Понятия: гармонический мажор; характерные интервалы; пентатоника; </w:t>
        <w:br/>
        <w:t>переменный размер. Тональности мажорные и минорные до 7 знаков.</w:t>
        <w:br/>
        <w:t xml:space="preserve">Ритмические группы: (см. раздел «Музыкальный диктант») </w:t>
        <w:br/>
        <w:t>переменный размер; размер 3/2. Интервалы: все диатонические интервалы в пройденных тональностях и от звука вверх и вниз; ув. 4 на VI ступени и ум. 5 на II ступени в гармоническом мажоре и миноре, ув. 2 и ум. 7 в гармоническом мажоре и миноре. Обращения Д7 с разрешением в мажоре и гармоническом миноре; уменьшенное трезвучие на II ступени в миноре и гармоническом мажоре; субдомянантовое трезвучие с обращениями (минорная субдоминанта в гармоническом мажоре), уменьшенный септаккорд в гармоническом миноре и гармоническом мажоре на VII ступени. Проигрывание на фортепиано:</w:t>
        <w:br/>
        <w:t>выученных мелодий в пройденных тональностях; интервалов, аккордов и их последовательностей в тональностях; интервалов и аккордов от звука.</w:t>
        <w:br/>
        <w:t>Определение пройденных элементов музыкального языка в произведениях, исполняемых в классе по инструменту; в нотном тексте.</w:t>
        <w:br/>
        <w:t>Определение по нотному тексту модуляции в параллельную тональность, тональность доминанты, II ступени.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ascii="Liberation Serif" w:hAnsi="Liberation Serif"/>
          <w:b/>
          <w:color w:val="0D0D0D" w:themeColor="text1" w:themeTint="f2"/>
          <w:sz w:val="28"/>
          <w:szCs w:val="28"/>
        </w:rPr>
        <w:t xml:space="preserve"> </w:t>
      </w:r>
      <w:r>
        <w:rPr>
          <w:rFonts w:cs="Times New Roman" w:ascii="Liberation Serif" w:hAnsi="Liberation Serif"/>
          <w:b/>
          <w:bCs/>
          <w:sz w:val="28"/>
          <w:szCs w:val="28"/>
        </w:rPr>
        <w:t>Планируемые результаты: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Данная программа направлена и на развитие музыкальных способностей учащихся, разделы учебно-тематического плана разработаны с учётом того, чтобы занятия способствовали развитию музыкального слуха, музыкальной памяти, чувства метроритма, аналитических способностей, творческих способностей учащихся. В результате обучения у учащихся сформировываются дисциплинированность, аккуратность, усидчивость, ответственность, собранность, трудолюбие, чувство коллективизма.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Личностные результаты: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способности к самооценке на основе критериев успешности творческой деятельности;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основ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эмоциональное отношение к искусству;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духовно-нравственных оснований;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реализация творческого потенциала в процессе коллективного и сольного музицирования;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i w:val="false"/>
          <w:iCs w:val="false"/>
          <w:color w:val="auto"/>
          <w:sz w:val="28"/>
          <w:szCs w:val="28"/>
        </w:rPr>
        <w:t>Метапредметные</w:t>
      </w:r>
      <w:r>
        <w:rPr>
          <w:rFonts w:ascii="Liberation Serif" w:hAnsi="Liberation Serif"/>
          <w:i/>
          <w:iCs/>
          <w:color w:val="auto"/>
          <w:sz w:val="28"/>
          <w:szCs w:val="28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</w:rPr>
        <w:t xml:space="preserve">результаты освоения слепыми и слабовидящими обучающимися программы предполагают: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освоение способов решения проблем творческого и поискового характера;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освоение способов решения проблем творческого и поискового характера;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освоение начальных форм познавательной и личностной рефлексии;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овладение навыками смыслового исполнения музыки;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готовность конструктивно разрешать конфликты посредством учета интересов сторон и сотрудничества; овладение начальными сведениями о сущности и особенностях различных стилей в искусстве и музыкальных жанров;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Предметные результаты</w:t>
      </w:r>
      <w:r>
        <w:rPr>
          <w:rFonts w:cs="Times New Roman" w:ascii="Liberation Serif" w:hAnsi="Liberation Serif"/>
          <w:sz w:val="28"/>
          <w:szCs w:val="28"/>
        </w:rPr>
        <w:t>:</w:t>
      </w:r>
    </w:p>
    <w:p>
      <w:pPr>
        <w:pStyle w:val="Normal"/>
        <w:spacing w:lineRule="atLeast" w:line="2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Обучающиеся 1 класса должны научиться:</w:t>
      </w:r>
    </w:p>
    <w:p>
      <w:pPr>
        <w:pStyle w:val="Normal"/>
        <w:spacing w:lineRule="atLeast" w:line="20"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элементарным способам анализа художественно-образного содержания музыкальных произведений  в различных видах музыкальной и учебно-творческой деятельности;</w:t>
      </w:r>
    </w:p>
    <w:p>
      <w:pPr>
        <w:pStyle w:val="Normal"/>
        <w:spacing w:lineRule="atLeast" w:line="20"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правильно определять музыкальные стили и жанры в пределах изученного материала, особенности музыкального языка;</w:t>
      </w:r>
    </w:p>
    <w:p>
      <w:pPr>
        <w:pStyle w:val="Normal"/>
        <w:spacing w:lineRule="atLeast" w:line="20"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>
      <w:pPr>
        <w:pStyle w:val="Normal"/>
        <w:spacing w:lineRule="atLeast" w:line="2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сольфеджированию и пению с листа;</w:t>
      </w:r>
    </w:p>
    <w:p>
      <w:pPr>
        <w:pStyle w:val="Normal"/>
        <w:spacing w:lineRule="atLeast" w:line="2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транспонированию;</w:t>
      </w:r>
    </w:p>
    <w:p>
      <w:pPr>
        <w:pStyle w:val="Normal"/>
        <w:spacing w:lineRule="atLeast" w:line="2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дирижированию и тактированию;</w:t>
      </w:r>
    </w:p>
    <w:p>
      <w:pPr>
        <w:pStyle w:val="Normal"/>
        <w:spacing w:lineRule="atLeast" w:line="2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определению на слух различных элементов музыкального языка;</w:t>
      </w:r>
    </w:p>
    <w:p>
      <w:pPr>
        <w:pStyle w:val="Normal"/>
        <w:spacing w:lineRule="atLeast" w:line="2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знанию теоретических основ музыкального искусства;</w:t>
      </w:r>
    </w:p>
    <w:p>
      <w:pPr>
        <w:pStyle w:val="Normal"/>
        <w:spacing w:lineRule="atLeast" w:line="20"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подбору аккомпанемента.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Обучающиеся 4 класса должны научиться:</w:t>
      </w:r>
    </w:p>
    <w:p>
      <w:pPr>
        <w:pStyle w:val="Normal"/>
        <w:spacing w:lineRule="atLeast" w:line="20"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элементарным способам анализа художественно-образного содержания музыкальных произведений  в различных видах музыкальной и учебно-творческой деятельности;</w:t>
      </w:r>
    </w:p>
    <w:p>
      <w:pPr>
        <w:pStyle w:val="Normal"/>
        <w:spacing w:lineRule="atLeast" w:line="20"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правильно определять музыкальные стили и жанры в пределах изученного материала, особенности музыкального языка;</w:t>
      </w:r>
    </w:p>
    <w:p>
      <w:pPr>
        <w:pStyle w:val="Normal"/>
        <w:spacing w:lineRule="atLeast" w:line="20"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>
      <w:pPr>
        <w:pStyle w:val="Normal"/>
        <w:spacing w:lineRule="atLeast" w:line="2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сольфеджированию и пению с листа;</w:t>
      </w:r>
    </w:p>
    <w:p>
      <w:pPr>
        <w:pStyle w:val="Normal"/>
        <w:spacing w:lineRule="atLeast" w:line="2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транспонированию;</w:t>
      </w:r>
    </w:p>
    <w:p>
      <w:pPr>
        <w:pStyle w:val="Normal"/>
        <w:spacing w:lineRule="atLeast" w:line="2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дирижированию и тактированию;</w:t>
      </w:r>
    </w:p>
    <w:p>
      <w:pPr>
        <w:pStyle w:val="Normal"/>
        <w:spacing w:lineRule="atLeast" w:line="2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определению на слух различных элементов музыкального языка;</w:t>
      </w:r>
    </w:p>
    <w:p>
      <w:pPr>
        <w:pStyle w:val="Normal"/>
        <w:spacing w:lineRule="atLeast" w:line="2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знанию теоретических основ музыкального искусства;</w:t>
      </w:r>
    </w:p>
    <w:p>
      <w:pPr>
        <w:pStyle w:val="Normal"/>
        <w:spacing w:lineRule="atLeast" w:line="20"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подбору аккомпанемента.</w:t>
        <w:tab/>
        <w:tab/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Cs/>
          <w:sz w:val="28"/>
          <w:szCs w:val="28"/>
        </w:rPr>
        <w:tab/>
      </w:r>
      <w:r>
        <w:rPr>
          <w:rFonts w:cs="Times New Roman" w:ascii="Liberation Serif" w:hAnsi="Liberation Serif"/>
          <w:b/>
          <w:bCs/>
          <w:sz w:val="28"/>
          <w:szCs w:val="28"/>
        </w:rPr>
        <w:t>Обучающиеся 7 класса должны научиться: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элементарным способам анализа художественно-образного содержания музыкальных произведений  в различных видах музыкальной и учебно-творческой деятельности;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правильно определять музыкальные стили и жанры в пределах изученного материала, особенности музыкального языка;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  <w:t>сольфеджированию и пению с листа;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  <w:t>транспонированию;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  <w:t>сочинению небольших предложений с модуляцией;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  <w:t>осмысленному исполнению и узнаванию сложных метроритмических фигур;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  <w:t>дирижированию и тактированию;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  <w:t>определению на слух различных элементов музыкального языка;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  <w:t>знанию теоретических основ музыкального искусства;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подбору аккомпанемента.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ascii="Liberation Serif" w:hAnsi="Liberation Serif"/>
          <w:b/>
          <w:color w:val="0D0D0D" w:themeColor="text1" w:themeTint="f2"/>
          <w:sz w:val="28"/>
          <w:szCs w:val="28"/>
        </w:rPr>
        <w:t xml:space="preserve">  </w:t>
      </w:r>
      <w:r>
        <w:rPr>
          <w:rFonts w:eastAsia="Times New Roman" w:ascii="Liberation Serif" w:hAnsi="Liberation Serif"/>
          <w:b/>
          <w:color w:val="0D0D0D" w:themeColor="text1" w:themeTint="f2"/>
          <w:sz w:val="28"/>
          <w:szCs w:val="28"/>
        </w:rPr>
        <w:t>Система оценивания результатов.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5 («отлично») - чистое интонирование, хороший темп ответа, правильное дирижирование, демонстрация основных теоретических знаний, музыкальный диктант записан полностью без ошибок в пределах отведенного времени и количества проигрываний. Возможны небольшие недочеты (не более двух) в группировке длительностей или записи хроматических звуков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4 («хорошо») -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знаниях, музыкальный диктант записан полностью в пределах отведенного времени и количества проигрываний. Допущено 2-3 ошибки в записи мелодической линии, ритмического рисунка, либо большое количество недочетов.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3 («удовлетворительно») - ошибки, плохое владение интонацией, замедленный темп ответа, грубые ошибки в теоретических знаниях, музыкальный диктант записан полностью в пределах отведенного времени и количества проигрываний, допущено большое количество (4-8) ошибок в записи мелодической линии, ритмического рисунка, либо музыкальный диктант записан не полностью (но больше половины).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 («неудовлетворительно») - грубые ошибки, невладение интонацией, медленный темп ответа, отсутствие теоретических знаний,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</w:t>
      </w:r>
      <w:r>
        <w:rPr>
          <w:rFonts w:ascii="Liberation Serif" w:hAnsi="Liberation Serif"/>
          <w:sz w:val="28"/>
          <w:szCs w:val="28"/>
        </w:rPr>
        <w:t>.</w:t>
      </w:r>
    </w:p>
    <w:p>
      <w:pPr>
        <w:pStyle w:val="Normal"/>
        <w:spacing w:lineRule="atLeast" w:line="20" w:before="0" w:after="0"/>
        <w:ind w:hanging="0"/>
        <w:rPr>
          <w:rFonts w:ascii="Times New Roman" w:hAnsi="Times New Roman" w:cs="Times New Roman"/>
          <w:b/>
          <w:b/>
          <w:sz w:val="24"/>
          <w:szCs w:val="24"/>
          <w:lang w:val="lv-LV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 xml:space="preserve">Первый </w:t>
      </w:r>
      <w:r>
        <w:rPr>
          <w:rFonts w:cs="Times New Roman" w:ascii="Times New Roman" w:hAnsi="Times New Roman"/>
          <w:b/>
          <w:sz w:val="24"/>
          <w:szCs w:val="24"/>
          <w:lang w:val="lv-LV"/>
        </w:rPr>
        <w:t xml:space="preserve">класс   </w:t>
      </w:r>
      <w:r>
        <w:rPr>
          <w:rFonts w:cs="Times New Roman" w:ascii="Times New Roman" w:hAnsi="Times New Roman"/>
          <w:b/>
          <w:i/>
          <w:sz w:val="24"/>
          <w:szCs w:val="24"/>
          <w:lang w:val="lv-LV"/>
        </w:rPr>
        <w:t>Тематическое планирование.</w:t>
      </w:r>
    </w:p>
    <w:p>
      <w:pPr>
        <w:pStyle w:val="Normal"/>
        <w:spacing w:lineRule="atLeast" w:line="20" w:before="0"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cs="Times New Roman" w:ascii="Times New Roman" w:hAnsi="Times New Roman"/>
          <w:sz w:val="24"/>
          <w:szCs w:val="24"/>
          <w:lang w:val="lv-LV"/>
        </w:rPr>
        <w:tab/>
        <w:tab/>
        <w:tab/>
        <w:tab/>
        <w:t xml:space="preserve">   </w:t>
        <w:tab/>
        <w:tab/>
        <w:tab/>
        <w:tab/>
        <w:tab/>
      </w:r>
    </w:p>
    <w:tbl>
      <w:tblPr>
        <w:tblW w:w="103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3"/>
        <w:gridCol w:w="2388"/>
        <w:gridCol w:w="882"/>
        <w:gridCol w:w="6349"/>
      </w:tblGrid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Содержательные линии.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Кол- во часов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Виды деятельности.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Тональность.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Знакомство с понятием тональность. Устойчивые и неустойчивые ступени. 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Длительности.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Знакомство с длительностями нот – целая, половинная, четверть, восьмая. Правильное написание и счёт длительностей.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над метроритмом.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Пение произведений с дирижированием. Выполнение ритмических упражнений. Дирижирование в размерах 3/4, 2/4, 4/4.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Изучение музыкальной грамоты, правил написания аккомпанемента к мелодии. Знакомство с знаками альтерации, скрипичным и басовым ключом.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Контрольные уроки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Обобщение пройденного материала,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музыкальный диктант и пение с использованием пройденных элементов музыкального языка. Контрольные уроки. Экзамен.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</w:r>
          </w:p>
        </w:tc>
      </w:tr>
    </w:tbl>
    <w:p>
      <w:pPr>
        <w:pStyle w:val="Normal"/>
        <w:spacing w:lineRule="atLeast" w:line="20" w:before="0" w:after="0"/>
        <w:rPr>
          <w:rFonts w:ascii="Times New Roman" w:hAnsi="Times New Roman" w:cs="Times New Roman"/>
          <w:b/>
          <w:b/>
          <w:bCs/>
          <w:sz w:val="24"/>
          <w:szCs w:val="24"/>
          <w:lang w:val="lv-LV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lv-LV"/>
        </w:rPr>
      </w:r>
    </w:p>
    <w:p>
      <w:pPr>
        <w:pStyle w:val="Normal"/>
        <w:spacing w:lineRule="atLeast" w:line="20" w:before="0" w:after="0"/>
        <w:ind w:left="708" w:firstLine="708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Календарно-тематическое планирование, 1 класс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103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59"/>
        <w:gridCol w:w="6501"/>
        <w:gridCol w:w="1015"/>
        <w:gridCol w:w="1837"/>
      </w:tblGrid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урока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«Три кита» в музыке. Клавиатура. Регистры.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3.09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Нотные знаки. Метр, ритм. Пульсация долей.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Длительности нот. Двухдольный и трехдольный метр.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 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Ритмические рисунки с четверными, восьмым длительности. Правописание штилей 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2/4. Такт. Половинная длительность. Дирижирование в размере 2/4.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Ритмические группы в размере 2/4. Ритмический диктант.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Тон, полутон. Знаки альтерации – диез, бемоль, бекар.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22.10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лада. Мажор и минор.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Гамма До мажор. Схема строения мажора.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Устойчивые ступени. Тоника.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Неустойчивые ступени. Разрешение неустойчивых ступеней. Вводные звуки.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26.11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Затакт. Паузы.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Мелодия. Фраза. Мотив.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Гамма Ре мажор.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17.12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24.12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Опевание устойчивых ступеней в пройденных тональностях.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¾. Дирижирование. Половинная нота с точкой.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Тональность и гамма Соль мажор.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Басовый ключ.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4.021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«тетрахорд».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Понятие о музыкальной форме: запев, куплет, припев. Реприза.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Динамические оттенки. Мелодия и аккомпанемент.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Ритмический аккомпанемент к мелодии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4.03</w:t>
            </w:r>
          </w:p>
        </w:tc>
      </w:tr>
      <w:tr>
        <w:trPr/>
        <w:tc>
          <w:tcPr>
            <w:tcW w:w="95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650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Размер 4/4. Целая длительность.</w:t>
            </w:r>
          </w:p>
        </w:tc>
        <w:tc>
          <w:tcPr>
            <w:tcW w:w="10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3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11.03</w:t>
            </w:r>
          </w:p>
        </w:tc>
      </w:tr>
      <w:tr>
        <w:trPr/>
        <w:tc>
          <w:tcPr>
            <w:tcW w:w="95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650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Запись мелодии (диктант).</w:t>
            </w:r>
          </w:p>
        </w:tc>
        <w:tc>
          <w:tcPr>
            <w:tcW w:w="10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3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18.03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Контрольный урок.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25.03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четверть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Дирижирование на 4/4.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8.04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Тональность и гамма Фа мажор.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15.04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Транспонирование и игра мелодий в пройденных тональностях.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22.04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Сочинение ритмического аккомпанемента к мелодии.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Запись мелодии (диктант).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6.05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к контрольному уроку.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</w:t>
            </w:r>
          </w:p>
        </w:tc>
      </w:tr>
    </w:tbl>
    <w:p>
      <w:pPr>
        <w:pStyle w:val="Normal"/>
        <w:spacing w:lineRule="atLeast" w:line="20" w:before="0" w:after="0"/>
        <w:ind w:left="3540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spacing w:lineRule="atLeast" w:line="20" w:before="0" w:after="0"/>
        <w:ind w:hanging="0"/>
        <w:rPr>
          <w:rFonts w:ascii="Times New Roman" w:hAnsi="Times New Roman" w:cs="Times New Roman"/>
          <w:b/>
          <w:b/>
          <w:sz w:val="24"/>
          <w:szCs w:val="24"/>
          <w:lang w:val="lv-LV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>Четверты</w:t>
      </w:r>
      <w:r>
        <w:rPr>
          <w:rFonts w:cs="Times New Roman" w:ascii="Times New Roman" w:hAnsi="Times New Roman"/>
          <w:b/>
          <w:sz w:val="24"/>
          <w:szCs w:val="24"/>
          <w:lang w:val="lv-LV"/>
        </w:rPr>
        <w:t xml:space="preserve">й класс  </w:t>
      </w:r>
      <w:r>
        <w:rPr>
          <w:rFonts w:cs="Times New Roman" w:ascii="Times New Roman" w:hAnsi="Times New Roman"/>
          <w:b/>
          <w:i/>
          <w:sz w:val="24"/>
          <w:szCs w:val="24"/>
          <w:lang w:val="lv-LV"/>
        </w:rPr>
        <w:t>Тематическое планирование.</w:t>
      </w:r>
    </w:p>
    <w:p>
      <w:pPr>
        <w:pStyle w:val="Normal"/>
        <w:spacing w:lineRule="atLeast" w:line="20" w:before="0"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cs="Times New Roman" w:ascii="Times New Roman" w:hAnsi="Times New Roman"/>
          <w:sz w:val="24"/>
          <w:szCs w:val="24"/>
          <w:lang w:val="lv-LV"/>
        </w:rPr>
        <w:tab/>
        <w:tab/>
        <w:tab/>
        <w:tab/>
        <w:t xml:space="preserve">   </w:t>
        <w:tab/>
        <w:tab/>
        <w:tab/>
        <w:tab/>
        <w:tab/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3"/>
        <w:gridCol w:w="2389"/>
        <w:gridCol w:w="881"/>
        <w:gridCol w:w="5783"/>
      </w:tblGrid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п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Содержательные линии.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Кол- во часов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Виды деятельности.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Инте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рвалы</w:t>
            </w: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 xml:space="preserve">Развитие слухового анализатора, определение и запись звуков, различение тембровой окраски. Работа за инструментом.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Построение и определение на слух интервалов простых и составных.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Аккорды.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Построение, пение и узнавание на слух трезвучий и их обращений от звука и в тональности. Разрешение аккордов. Работа с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 и его обращениями.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над метроритмом.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Ознакомление с особыми ритмическими группами – синкопой, триолью, пунктирным ритмом, восьмой и двумя шестнадцатыми. Пение произведений с изученными ритмическими формулами. Выполнение ритмических упражнений. Дирижирование в размерах 3/4, 2/4, 4/4, 6/8.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Изучение музыкальной грамоты, правил построения аккордов, латинские буквенные обозначения нот и тональностей, квинтовый круг тональностей, построение таблицы расположения аккордов на ступенях лада.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Итоговые уроки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Обобщение пройденного материала,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музыкальный диктант и пение с использованием пройденных элементов музыкального языка. Контрольные уроки. Экзамен.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bookmarkStart w:id="2" w:name="_GoBack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</w:r>
          </w:p>
        </w:tc>
      </w:tr>
    </w:tbl>
    <w:p>
      <w:pPr>
        <w:pStyle w:val="Normal"/>
        <w:spacing w:lineRule="atLeast" w:line="20" w:before="0" w:after="0"/>
        <w:rPr>
          <w:rFonts w:ascii="Times New Roman" w:hAnsi="Times New Roman" w:cs="Times New Roman"/>
          <w:b/>
          <w:b/>
          <w:sz w:val="24"/>
          <w:szCs w:val="24"/>
          <w:lang w:val="lv-LV"/>
        </w:rPr>
      </w:pPr>
      <w:r>
        <w:rPr>
          <w:rFonts w:cs="Times New Roman" w:ascii="Times New Roman" w:hAnsi="Times New Roman"/>
          <w:b/>
          <w:sz w:val="24"/>
          <w:szCs w:val="24"/>
          <w:lang w:val="lv-LV"/>
        </w:rPr>
      </w:r>
    </w:p>
    <w:p>
      <w:pPr>
        <w:pStyle w:val="Normal"/>
        <w:spacing w:lineRule="atLeast" w:line="20" w:before="0" w:after="0"/>
        <w:ind w:left="708" w:firstLine="708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Календарно-тематическое планирование, 4 класс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59"/>
        <w:gridCol w:w="6502"/>
        <w:gridCol w:w="1015"/>
        <w:gridCol w:w="1094"/>
      </w:tblGrid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Колич. часов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урока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.09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Тональность Ля мажор. Повторение интервалов. Построение интервалов от звука.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.09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Построение и разрешение интервалов в тональности.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.09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 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Тональность фа-диез минор. Цепочка интервалов.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Обращение интервалов.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Пение интервалов. Определение на слух.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Квинтовый круг тональностей.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Тональность Ми-бемоль мажор. 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Обращение трезвучий.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.11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Обращение главных трезвучий лада. Ритмические группы с шестнадцатыми.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.11 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Тональность до минор. Аккордовые цепочки.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Таблица расположения аккордов на ступенях лада.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Аккордовые цепочки. Построение. Пение.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Латинские обозначения тональностей.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Тональность Ля-бемоль мажор. Виды трезвучий.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Тритоны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группы. Построение, пение. Правило.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Тритоны. Определение на слух.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Тональность фа минор. Синкопа.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5.02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Секвенция. Виды секвенций.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Секвенция. Пение секвенций.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Виды септаккордов.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 w:ascii="Times New Roman" w:hAnsi="Times New Roman"/>
                <w:sz w:val="24"/>
                <w:szCs w:val="24"/>
                <w:vertAlign w:val="subscript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септаккордов. Определение на  слух.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5.03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 w:ascii="Times New Roman" w:hAnsi="Times New Roman"/>
                <w:sz w:val="24"/>
                <w:szCs w:val="24"/>
                <w:vertAlign w:val="subscript"/>
              </w:rPr>
              <w:t>7.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Построение.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.03</w:t>
            </w:r>
          </w:p>
        </w:tc>
      </w:tr>
      <w:tr>
        <w:trPr/>
        <w:tc>
          <w:tcPr>
            <w:tcW w:w="95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650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  <w:vertAlign w:val="subscript"/>
              </w:rPr>
              <w:t xml:space="preserve">7   </w:t>
            </w: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Постороение, разрешение. Пение.</w:t>
            </w:r>
          </w:p>
        </w:tc>
        <w:tc>
          <w:tcPr>
            <w:tcW w:w="10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26.03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.03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Пунктирный ритм.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27.03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над ритмом.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.04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Чтение с листа.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.04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Чтение с листа.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17.04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Музыкальный диктант.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24.04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к контрольному уроку.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15.05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0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.05</w:t>
            </w:r>
          </w:p>
        </w:tc>
      </w:tr>
    </w:tbl>
    <w:p>
      <w:pPr>
        <w:pStyle w:val="Normal"/>
        <w:spacing w:lineRule="atLeast" w:line="20" w:before="0" w:after="0"/>
        <w:ind w:left="3540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spacing w:lineRule="atLeast" w:line="20" w:before="0" w:after="0"/>
        <w:ind w:hanging="0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  <w:lang w:val="lv-LV"/>
        </w:rPr>
        <w:tab/>
        <w:t xml:space="preserve">Седьмой класс </w:t>
      </w:r>
      <w:r>
        <w:rPr>
          <w:rFonts w:cs="Times New Roman" w:ascii="Liberation Serif" w:hAnsi="Liberation Serif"/>
          <w:b/>
          <w:i/>
          <w:sz w:val="28"/>
          <w:szCs w:val="28"/>
          <w:lang w:val="lv-LV"/>
        </w:rPr>
        <w:t>Тематическое планирование.</w:t>
      </w:r>
    </w:p>
    <w:p>
      <w:pPr>
        <w:pStyle w:val="Normal"/>
        <w:spacing w:lineRule="atLeast" w:line="20" w:before="0" w:after="0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  <w:lang w:val="lv-LV"/>
        </w:rPr>
        <w:tab/>
        <w:tab/>
        <w:tab/>
        <w:tab/>
        <w:t xml:space="preserve">   </w:t>
        <w:tab/>
        <w:tab/>
        <w:tab/>
        <w:tab/>
        <w:tab/>
      </w:r>
    </w:p>
    <w:tbl>
      <w:tblPr>
        <w:tblW w:w="9899" w:type="dxa"/>
        <w:jc w:val="left"/>
        <w:tblInd w:w="15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1"/>
        <w:gridCol w:w="1485"/>
        <w:gridCol w:w="2942"/>
        <w:gridCol w:w="4970"/>
      </w:tblGrid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 xml:space="preserve">№ </w:t>
            </w: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>п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/</w:t>
            </w: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>п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>Тематические блоки, темы.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>Основное содержание.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>Основные виды деятельности.</w:t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Вокально-интонационные навыки.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Развитие навыка интонирования изученных элементов музыкального языка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Пение: гамм, отдельных ступеней, мелодических оборотов с использованием альтерированных ступеней;  звукорядов гармонического мажора, отдельных ступеней, мелодических оборотов, связанных с понижением VI ступени;</w:t>
              <w:br/>
              <w:t>звукорядов мажорной и минорной пентатоники; в пройденных тональностях Д7 с обращениями; уменьшенного трезвучия на II ступени, субдоминантовых аккордов, VII7. в гармоническом мажоре, уменьшенного трезвучия на II и VII ступенях в гармоническом миноре; ув. 4 на VI ступени, ум. 5 на II ступени, ув. 2 и ум. 7 в гармоническом мажоре и миноре; всех диатонических интервалов в пройденных тональностях и от звука вверх и вниз; уменьшенного трезвучия и вводных септаккордов от звука; интервалов в тональности и от звука двухголосно;</w:t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Сольфеджирование и пение с листа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Развитие навыка чтения с листа изученных элементов музыкального языка. Разучивание романсов с собственным аккомпанементом. Транспонирование.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>Разучивание и пение с листа: мелодий с хроматизмами, модуляциями, с движением по звукам обращений Д7, других пройденных аккордов, а также включающих интонации ув. 4 на VI ступени, ум. 5 на II ступени ув 2 ум. 7 в гармоническом мажоре и миноре;  мелодий в гармоническом мажоре;</w:t>
              <w:br/>
              <w:t>мелодий в пятиступенных ладах (мажорная и минорная пентатоника); более сложных двухголосных примеров группами  и дуэтами.  Переменный размер. Размер 3/2.</w:t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Воспитание чувства метроритма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Ритмические упражнения с использованием  пройденных длительностей и ритмических групп, в том числе групп особого ритмического деления.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Четверть, залигованная с триолью из восьмых, половинная залигованная с триолью из восьмых, половинная залигованная с 4 восьмыми в размерах 2/4,3/4,4/4;</w:t>
              <w:br/>
              <w:t>ритмические упражнения в переменном размере и в размере 3/2</w:t>
              <w:br/>
              <w:t>Ритмический аккомпанемент к мелодиям с использованием  пройденных ритмов.</w:t>
              <w:br/>
              <w:t>Двухголосные ритмические упражнения группами и индивидуально (двумя руками). Ритмические диктанты. </w:t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Анализ на слух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Воспитание слухового восприятия. Развитие способностей слышать изученные музыкальные явления: модуляция, семиступенные и пятиступенные лады, гармонические интервалы и аккорды.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Определение на слух и осознание: в прослушанном произведении его характера, лада (включая гармонический мажор и пентатонику), формы (однотональный и модулирующий период, простая двух- и трехчастная форма), ритмических особенностей; функций пройденных аккордов, гармонических оборотов (гармонический анализ прослушанного отрывка); типа полифонии;</w:t>
              <w:br/>
              <w:t>мелодических оборотов, включающих движение по звукам обращений Д7, аккордов субдоминантовой группы, септаккордов VII ступени, а также интонаций ув. 2, ум. 7, ув. 4 на VI ступени, ум. 5 на II ступени в гармоническом мажоре и миноре; альтераций в мелодии —IV повыш. и VII пониж. в мажоре, II пониж. и VI повыш. в миноре. Можуляции.</w:t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lv-LV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Музыкальный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Написание диктантов, содержащих новые элементы музыкального языка.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Различные формы устного диктанта. Запись знакомых мелодий по памяти.</w:t>
              <w:br/>
              <w:t>Письменный диктант в пройденных тональностях, в гармоническом мажоре, включающий пройденные мелодические обороты;</w:t>
              <w:br/>
              <w:t xml:space="preserve">ритмические группы:четверть залигованная с 4 шестнадцатыми, четверть залигованная с триолью из восьмых, половинная залигованная с триолью из восьмых, половинная залигованная с 4 восьмыми, размеры — все пройденные. Тембровые диктанты. 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Воспитание творческих навыков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Импровизация. Сочинение без проигрывания. Подбор аккомпанемента в разных фактурах.</w:t>
            </w:r>
          </w:p>
        </w:tc>
        <w:tc>
          <w:tcPr>
            <w:tcW w:w="4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Импровизация и сочинение: мелодий в гармоническом мажоре с использованием пройденных размеров и ритмических длительностей; мелодий в пятиступенных ладах; Запоминание и запись сочиненных мелодий. Сочинение и запись мелодий без предварительного воспроизведения. 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Теоретические сведения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Понятия: гармонический мажор; характерные интервалы; пентатоника; </w:t>
              <w:br/>
              <w:t xml:space="preserve">переменный размер. Тональности мажорные и минорные до 7 знаков. </w:t>
              <w:br/>
              <w:t xml:space="preserve">переменный размер; размер 3/2. Ум53 на II ступени в миноре и гармоническом мажоре; S в гармоническом мажоре, УмVII7 в гармоническом миноре и гармоническом мажоре. </w:t>
            </w:r>
          </w:p>
        </w:tc>
        <w:tc>
          <w:tcPr>
            <w:tcW w:w="4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Проигрывание на фортепиано:</w:t>
              <w:br/>
              <w:t>выученных мелодий в пройденных тональностях; интервалов, аккордов и их последовательностей в тональностях; интервалов и аккордов от звука.</w:t>
              <w:br/>
              <w:t>Определение пройденных элементов музыкального языка в произведениях, исполняемых в классе по инструменту; в нотном тексте.</w:t>
              <w:br/>
              <w:t>Определение по нотному тексту модуляции в параллельную тональность, тональность доминанты, II ступени.</w:t>
            </w:r>
          </w:p>
        </w:tc>
      </w:tr>
    </w:tbl>
    <w:p>
      <w:pPr>
        <w:pStyle w:val="Normal"/>
        <w:spacing w:lineRule="atLeast" w:line="20" w:before="0" w:after="0"/>
        <w:jc w:val="center"/>
        <w:rPr>
          <w:rFonts w:ascii="Liberation Serif" w:hAnsi="Liberation Serif" w:cs="Times New Roman"/>
          <w:b/>
          <w:b/>
          <w:sz w:val="24"/>
          <w:szCs w:val="24"/>
          <w:lang w:val="lv-LV"/>
        </w:rPr>
      </w:pPr>
      <w:r>
        <w:rPr>
          <w:rFonts w:cs="Times New Roman" w:ascii="Liberation Serif" w:hAnsi="Liberation Serif"/>
          <w:b/>
          <w:sz w:val="24"/>
          <w:szCs w:val="24"/>
          <w:lang w:val="lv-LV"/>
        </w:rPr>
      </w:r>
    </w:p>
    <w:p>
      <w:pPr>
        <w:pStyle w:val="Normal"/>
        <w:spacing w:lineRule="atLeast" w:line="20" w:before="0" w:after="0"/>
        <w:ind w:left="1416" w:firstLine="708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i/>
          <w:sz w:val="28"/>
          <w:szCs w:val="28"/>
          <w:lang w:val="lv-LV"/>
        </w:rPr>
        <w:t>Календарно – тематическое планирование</w:t>
      </w:r>
      <w:r>
        <w:rPr>
          <w:rFonts w:cs="Times New Roman" w:ascii="Liberation Serif" w:hAnsi="Liberation Serif"/>
          <w:b/>
          <w:i/>
          <w:sz w:val="28"/>
          <w:szCs w:val="28"/>
        </w:rPr>
        <w:t>. 7 класс.</w:t>
      </w:r>
    </w:p>
    <w:tbl>
      <w:tblPr>
        <w:tblStyle w:val="a3"/>
        <w:tblW w:w="9860" w:type="dxa"/>
        <w:jc w:val="left"/>
        <w:tblInd w:w="17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5"/>
        <w:gridCol w:w="6505"/>
        <w:gridCol w:w="1017"/>
        <w:gridCol w:w="1562"/>
      </w:tblGrid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№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урока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    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                 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Содержание темы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Колич. часов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Дата урока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                      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четверть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Повторение пройденного. Определеление интервалов на слух. Пение.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1.09.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Тональность Cи мажор. Повторение интервалов. Построение интервалов от звука.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8.09.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Построение и разрешение интервалов в тональности.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15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.09.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4 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Тональность Соль-диез минор. Цепочка интервалов.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22.09.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Обращение интервалов. Интервальные последовательности.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29.09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Квинтовый круг тональностей. Латинские обозначения тональностей.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6.10.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D7 с обращениями и разрешениями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13.10.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Ум 53 на VII и  II ступенях с разрешением.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20.10.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                            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 xml:space="preserve">II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четверть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Тональность Ре-бемоль мажор. Понятие о группировке.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10.11.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Обращение трезвучий. Таблица расположения аккордов на ступенях лада.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17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.11.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Гармонический мажор. Характерные интервалы и минорная S.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24.11 .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Тональность Си Ь минор. Аккордовые цепочки.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1.12.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Особые группы ритмического деления.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8.12.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над метроритмом.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15.12.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Междутактовая синкопа.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22.12.</w:t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/>
              <w:t xml:space="preserve">     </w:t>
            </w:r>
            <w:r>
              <w:rPr/>
              <w:t>16</w:t>
            </w:r>
          </w:p>
        </w:tc>
        <w:tc>
          <w:tcPr>
            <w:tcW w:w="65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Контрольный урок.</w:t>
            </w:r>
          </w:p>
        </w:tc>
        <w:tc>
          <w:tcPr>
            <w:tcW w:w="101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/>
              <w:t>1.5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/>
              <w:t>29.12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четверть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Тональность Фа # мажор. Виды трезвучий.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12.01.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Тритоны 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D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и S группы. 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19.01.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Музыкальный диктант.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26.01.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Тональность Ре # минор. 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2.02.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Виды септаккордов.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9.02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Calibri" w:cs="" w:ascii="Liberation Serif" w:hAnsi="Liberation Serif" w:cstheme="minorBidi" w:eastAsiaTheme="minorHAnsi"/>
                <w:sz w:val="24"/>
                <w:szCs w:val="24"/>
              </w:rPr>
              <w:t>Вводные септаккорды.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16.02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 w:eastAsiaTheme="minorHAnsi"/>
                <w:sz w:val="24"/>
                <w:szCs w:val="24"/>
              </w:rPr>
              <w:t>Вводные септаккорды.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2.03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II7 и IV7.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16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.03.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Контрольный урок.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23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.03.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четверть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Работа над метроритмом.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6.04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Музыкальный диктант.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13</w:t>
            </w:r>
            <w:r>
              <w:rPr>
                <w:rFonts w:cs="Times New Roman" w:ascii="Liberation Serif" w:hAnsi="Liberation Serif"/>
                <w:sz w:val="24"/>
                <w:szCs w:val="24"/>
                <w:lang w:val="en-US"/>
              </w:rPr>
              <w:t>.04.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Чтение с листа.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20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.04.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Анализ на слух.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27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.04.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Модуляция.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7.05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3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Сочинение, импровизация.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18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.05</w:t>
            </w:r>
          </w:p>
        </w:tc>
      </w:tr>
      <w:tr>
        <w:trPr>
          <w:trHeight w:val="345" w:hRule="atLeast"/>
        </w:trPr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3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Контрольный урок.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25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.05.</w:t>
            </w:r>
          </w:p>
        </w:tc>
      </w:tr>
    </w:tbl>
    <w:p>
      <w:pPr>
        <w:pStyle w:val="Normal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spacing w:lineRule="atLeast" w:line="20" w:before="0" w:after="0"/>
        <w:ind w:left="1416" w:firstLine="708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943" w:right="924" w:header="0" w:top="567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34273539"/>
    </w:sdtPr>
    <w:sdtContent>
      <w:p>
        <w:pPr>
          <w:pStyle w:val="Style24"/>
          <w:jc w:val="center"/>
          <w:rPr/>
        </w:pPr>
        <w:r>
          <w:rPr/>
        </w:r>
      </w:p>
    </w:sdtContent>
  </w:sdt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next w:val="Style18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3">
    <w:name w:val="Heading 3"/>
    <w:basedOn w:val="Style17"/>
    <w:next w:val="Style18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b56921"/>
    <w:rPr>
      <w:rFonts w:ascii="Segoe UI" w:hAnsi="Segoe UI" w:cs="Segoe UI"/>
      <w:sz w:val="18"/>
      <w:szCs w:val="18"/>
      <w:lang w:val="lv-LV"/>
    </w:rPr>
  </w:style>
  <w:style w:type="character" w:styleId="Style12" w:customStyle="1">
    <w:name w:val="Верхний колонтитул Знак"/>
    <w:basedOn w:val="DefaultParagraphFont"/>
    <w:link w:val="a6"/>
    <w:uiPriority w:val="99"/>
    <w:qFormat/>
    <w:rsid w:val="00060706"/>
    <w:rPr/>
  </w:style>
  <w:style w:type="character" w:styleId="Style13" w:customStyle="1">
    <w:name w:val="Нижний колонтитул Знак"/>
    <w:basedOn w:val="DefaultParagraphFont"/>
    <w:link w:val="a8"/>
    <w:uiPriority w:val="99"/>
    <w:qFormat/>
    <w:rsid w:val="00060706"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Выделение"/>
    <w:basedOn w:val="DefaultParagraphFont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56921"/>
    <w:pPr>
      <w:spacing w:lineRule="auto" w:line="240" w:before="0" w:after="0"/>
    </w:pPr>
    <w:rPr>
      <w:rFonts w:ascii="Segoe UI" w:hAnsi="Segoe UI" w:cs="Segoe UI"/>
      <w:sz w:val="18"/>
      <w:szCs w:val="18"/>
      <w:lang w:val="lv-LV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unhideWhenUsed/>
    <w:rsid w:val="0006070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unhideWhenUsed/>
    <w:rsid w:val="0006070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c50d2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569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Application>LibreOffice/6.4.6.2$Linux_X86_64 LibreOffice_project/40$Build-2</Application>
  <Pages>16</Pages>
  <Words>4521</Words>
  <Characters>30294</Characters>
  <CharactersWithSpaces>35741</CharactersWithSpaces>
  <Paragraphs>697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2020-08-15T19:04:00Z</dcterms:created>
  <dc:creator>Пользователь Windows</dc:creator>
  <dc:description/>
  <dc:language>ru-RU</dc:language>
  <cp:lastModifiedBy/>
  <dcterms:modified xsi:type="dcterms:W3CDTF">2025-09-29T10:09:22Z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