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ntTable.xml" ContentType="application/vnd.openxmlformats-officedocument.wordprocessingml.fontTable+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Министерство</w:t>
      </w:r>
      <w:bookmarkStart w:id="0" w:name="_GoBack"/>
      <w:bookmarkEnd w:id="0"/>
      <w:r>
        <w:rPr>
          <w:rFonts w:eastAsia="Times New Roman" w:cs="Times New Roman" w:ascii="Times New Roman" w:hAnsi="Times New Roman"/>
          <w:sz w:val="28"/>
          <w:szCs w:val="28"/>
          <w:lang w:eastAsia="ru-RU"/>
        </w:rPr>
        <w:t xml:space="preserve"> образования Ростовской области</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Государственное казенное общеобразовательное учреждение Ростовской области «Новочеркасская специальная школа – интернат № 33»</w:t>
      </w:r>
    </w:p>
    <w:p>
      <w:pPr>
        <w:pStyle w:val="Normal"/>
        <w:spacing w:lineRule="auto" w:line="240" w:before="0" w:after="20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932" w:type="dxa"/>
        <w:jc w:val="left"/>
        <w:tblInd w:w="392" w:type="dxa"/>
        <w:tblCellMar>
          <w:top w:w="0" w:type="dxa"/>
          <w:left w:w="108" w:type="dxa"/>
          <w:bottom w:w="0" w:type="dxa"/>
          <w:right w:w="108" w:type="dxa"/>
        </w:tblCellMar>
        <w:tblLook w:val="04a0" w:noVBand="1" w:noHBand="0" w:firstRow="1" w:lastRow="0" w:firstColumn="1" w:lastColumn="0"/>
      </w:tblPr>
      <w:tblGrid>
        <w:gridCol w:w="2690"/>
        <w:gridCol w:w="2980"/>
        <w:gridCol w:w="4262"/>
      </w:tblGrid>
      <w:tr>
        <w:trPr/>
        <w:tc>
          <w:tcPr>
            <w:tcW w:w="2690" w:type="dxa"/>
            <w:tcBorders/>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Согласовано</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педагогическим советом</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протокол №1 </w:t>
            </w:r>
          </w:p>
          <w:p>
            <w:pPr>
              <w:pStyle w:val="Normal"/>
              <w:spacing w:lineRule="auto" w:line="240" w:before="0" w:after="12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 27.08.2025г.</w:t>
            </w:r>
          </w:p>
        </w:tc>
        <w:tc>
          <w:tcPr>
            <w:tcW w:w="2980" w:type="dxa"/>
            <w:tcBorders/>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Согласовано</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заместителем директора по учебной работе</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________О.С.Таранова</w:t>
            </w:r>
          </w:p>
          <w:p>
            <w:pPr>
              <w:pStyle w:val="Normal"/>
              <w:spacing w:lineRule="auto" w:line="240" w:before="0" w:after="12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262" w:type="dxa"/>
            <w:tcBorders/>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Утверждено</w:t>
            </w:r>
          </w:p>
          <w:p>
            <w:pPr>
              <w:pStyle w:val="Normal"/>
              <w:spacing w:lineRule="auto" w:line="240" w:before="0" w:after="12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Директор ГКОУ РО Новочеркасской специальной школы – интерната №33 ________И.Е. Климченко</w:t>
            </w:r>
          </w:p>
          <w:p>
            <w:pPr>
              <w:pStyle w:val="Normal"/>
              <w:spacing w:lineRule="auto" w:line="240" w:before="0" w:after="12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Приказ № </w:t>
            </w:r>
            <w:r>
              <w:rPr>
                <w:rFonts w:eastAsia="Times New Roman" w:cs="Times New Roman" w:ascii="Times New Roman" w:hAnsi="Times New Roman"/>
                <w:sz w:val="28"/>
                <w:szCs w:val="28"/>
                <w:lang w:eastAsia="ru-RU"/>
              </w:rPr>
              <w:t xml:space="preserve">130-од </w:t>
            </w:r>
            <w:r>
              <w:rPr>
                <w:rFonts w:eastAsia="Times New Roman" w:cs="Times New Roman" w:ascii="Times New Roman" w:hAnsi="Times New Roman"/>
                <w:sz w:val="28"/>
                <w:szCs w:val="28"/>
                <w:lang w:eastAsia="ru-RU"/>
              </w:rPr>
              <w:t>от 2</w:t>
            </w:r>
            <w:r>
              <w:rPr>
                <w:rFonts w:eastAsia="Times New Roman" w:cs="Times New Roman" w:ascii="Times New Roman" w:hAnsi="Times New Roman"/>
                <w:sz w:val="28"/>
                <w:szCs w:val="28"/>
                <w:lang w:eastAsia="ru-RU"/>
              </w:rPr>
              <w:t>8</w:t>
            </w:r>
            <w:r>
              <w:rPr>
                <w:rFonts w:eastAsia="Times New Roman" w:cs="Times New Roman" w:ascii="Times New Roman" w:hAnsi="Times New Roman"/>
                <w:sz w:val="28"/>
                <w:szCs w:val="28"/>
                <w:lang w:eastAsia="ru-RU"/>
              </w:rPr>
              <w:t>.08.2025г.</w:t>
            </w:r>
          </w:p>
        </w:tc>
      </w:tr>
    </w:tbl>
    <w:p>
      <w:pPr>
        <w:pStyle w:val="Normal"/>
        <w:spacing w:lineRule="auto" w:line="240" w:before="0" w:after="20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20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20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20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20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0" w:after="200"/>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АДАПТИРОВАННАЯ РАБОЧАЯ ПРОГРАММА</w:t>
      </w:r>
    </w:p>
    <w:p>
      <w:pPr>
        <w:pStyle w:val="Normal"/>
        <w:spacing w:lineRule="auto" w:line="240" w:before="0" w:after="0"/>
        <w:ind w:left="720" w:hanging="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по изобразительному искусству. Тифлографика.</w:t>
      </w:r>
    </w:p>
    <w:p>
      <w:pPr>
        <w:pStyle w:val="Normal"/>
        <w:spacing w:lineRule="auto" w:line="240" w:before="0" w:after="0"/>
        <w:ind w:left="720" w:hanging="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Начальное общее образование 1 класс «а»</w:t>
      </w:r>
    </w:p>
    <w:p>
      <w:pPr>
        <w:pStyle w:val="Normal"/>
        <w:spacing w:lineRule="auto" w:line="240" w:before="0" w:after="0"/>
        <w:ind w:left="720" w:hanging="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часов – 34 часа</w:t>
      </w:r>
    </w:p>
    <w:p>
      <w:pPr>
        <w:pStyle w:val="Normal"/>
        <w:spacing w:lineRule="auto" w:line="240" w:before="0" w:after="0"/>
        <w:ind w:left="720" w:hanging="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Составитель: учитель начальных классов</w:t>
      </w:r>
    </w:p>
    <w:p>
      <w:pPr>
        <w:pStyle w:val="Normal"/>
        <w:spacing w:lineRule="auto" w:line="240" w:before="0" w:after="0"/>
        <w:ind w:left="720" w:hanging="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Каурова Елена Борисовна.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r>
    </w:p>
    <w:p>
      <w:pPr>
        <w:pStyle w:val="Normal"/>
        <w:suppressAutoHyphens w:val="true"/>
        <w:spacing w:lineRule="auto" w:line="240" w:before="0" w:after="0"/>
        <w:jc w:val="center"/>
        <w:rPr>
          <w:rFonts w:ascii="Times New Roman" w:hAnsi="Times New Roman" w:eastAsia="Arial Unicode MS" w:cs="Times New Roman"/>
          <w:color w:val="000000"/>
          <w:kern w:val="2"/>
          <w:sz w:val="28"/>
          <w:szCs w:val="28"/>
          <w:u w:val="none" w:color="5A5955"/>
          <w:lang w:eastAsia="ru-RU"/>
        </w:rPr>
      </w:pPr>
      <w:r>
        <w:rPr>
          <w:rFonts w:eastAsia="Arial Unicode MS" w:cs="Times New Roman" w:ascii="Times New Roman" w:hAnsi="Times New Roman"/>
          <w:color w:val="000000"/>
          <w:kern w:val="2"/>
          <w:sz w:val="28"/>
          <w:szCs w:val="28"/>
          <w:u w:val="none" w:color="5A5955"/>
          <w:lang w:eastAsia="ru-RU"/>
        </w:rPr>
        <w:t>Новочеркасск 2025 год</w:t>
      </w:r>
    </w:p>
    <w:p>
      <w:pPr>
        <w:pStyle w:val="Normal"/>
        <w:rPr>
          <w:rFonts w:ascii="Times New Roman" w:hAnsi="Times New Roman" w:eastAsia="Times New Roman" w:cs="Times New Roman"/>
          <w:b/>
          <w:b/>
          <w:color w:val="000000"/>
          <w:spacing w:val="1"/>
          <w:sz w:val="28"/>
          <w:szCs w:val="28"/>
          <w:lang w:eastAsia="ar-SA"/>
        </w:rPr>
      </w:pPr>
      <w:r>
        <w:rPr>
          <w:rFonts w:eastAsia="Times New Roman" w:cs="Times New Roman" w:ascii="Times New Roman" w:hAnsi="Times New Roman"/>
          <w:b/>
          <w:color w:val="000000"/>
          <w:spacing w:val="1"/>
          <w:sz w:val="28"/>
          <w:szCs w:val="28"/>
          <w:lang w:eastAsia="ar-SA"/>
        </w:rPr>
      </w:r>
      <w:r>
        <w:br w:type="page"/>
      </w:r>
    </w:p>
    <w:p>
      <w:pPr>
        <w:pStyle w:val="Normal"/>
        <w:suppressAutoHyphens w:val="true"/>
        <w:spacing w:lineRule="auto" w:line="240" w:before="0" w:after="0"/>
        <w:ind w:firstLine="708"/>
        <w:rPr>
          <w:rFonts w:ascii="Times New Roman" w:hAnsi="Times New Roman" w:eastAsia="Times New Roman" w:cs="Times New Roman"/>
          <w:b/>
          <w:b/>
          <w:color w:val="000000"/>
          <w:spacing w:val="1"/>
          <w:sz w:val="28"/>
          <w:szCs w:val="28"/>
          <w:lang w:eastAsia="ar-SA"/>
        </w:rPr>
      </w:pPr>
      <w:r>
        <w:rPr>
          <w:rFonts w:eastAsia="Times New Roman" w:cs="Times New Roman" w:ascii="Times New Roman" w:hAnsi="Times New Roman"/>
          <w:b/>
          <w:color w:val="000000"/>
          <w:spacing w:val="1"/>
          <w:sz w:val="28"/>
          <w:szCs w:val="28"/>
          <w:lang w:eastAsia="ar-SA"/>
        </w:rPr>
        <w:t>Пояснительная записка</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Федеральная рабочая программа учебного предмета «Изобразительное искусство (Тифлографика)»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адаптированной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 (вариант 3.2 – 4.2 ФАОП НОО для слепых и слабовидящих обучающихся), а также ориентирована на целевые приоритеты, сформулированные в Федеральной программе воспитания.</w:t>
      </w:r>
    </w:p>
    <w:p>
      <w:pPr>
        <w:pStyle w:val="Normal"/>
        <w:spacing w:lineRule="auto" w:line="240" w:before="0" w:after="0"/>
        <w:ind w:firstLine="709"/>
        <w:jc w:val="both"/>
        <w:rPr>
          <w:rFonts w:ascii="Times New Roman" w:hAnsi="Times New Roman" w:eastAsia="Calibri" w:cs="Times New Roman"/>
          <w:b/>
          <w:b/>
          <w:sz w:val="28"/>
          <w:szCs w:val="28"/>
        </w:rPr>
      </w:pPr>
      <w:r>
        <w:rPr>
          <w:rFonts w:eastAsia="Calibri" w:cs="Times New Roman" w:ascii="Times New Roman" w:hAnsi="Times New Roman"/>
          <w:b/>
          <w:sz w:val="28"/>
          <w:szCs w:val="28"/>
        </w:rPr>
        <w:t>Общая характеристика предмета</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Предмет «Изобразительное искусство. Тифлографика» входит в образовательную область «Искусство». Содержание программы направлено на освоение учащимися базовых знаний и формирование базовых компетентностей, что соответствует основной образовательной программе начального общего образования. Тифлографика выполняет важную коррекционную и компенсаторную роль, снижает появление вторичных отклонений в развитии. Обучение слепых и слабовидящих обучающихся тифлографической деятельности открывает большие возможности для проведения коррекционной работы по преодолению и ослаблению недостатков в развитии процессов мышления, формированию общих представлений об отдельных видах изобразительного искусства (мелкая пластика, скульптура, архитектура), формирование умения создавать простейшие композиции на заданную тему на плоскости и в пространстве, формирование восприятия произведений, доступных тактильно-осязательному и зрительному (при наличии остаточного форменного зрения) восприятию, различных видов изобразительного искусства.</w:t>
      </w:r>
    </w:p>
    <w:p>
      <w:pPr>
        <w:pStyle w:val="Normal"/>
        <w:spacing w:lineRule="auto" w:line="240" w:before="0" w:after="0"/>
        <w:ind w:firstLine="709"/>
        <w:jc w:val="both"/>
        <w:rPr>
          <w:rFonts w:ascii="Times New Roman" w:hAnsi="Times New Roman" w:eastAsia="Calibri" w:cs="Times New Roman"/>
          <w:bCs/>
          <w:iCs/>
          <w:sz w:val="28"/>
          <w:szCs w:val="28"/>
        </w:rPr>
      </w:pPr>
      <w:r>
        <w:rPr>
          <w:rFonts w:eastAsia="Calibri" w:cs="Times New Roman" w:ascii="Times New Roman" w:hAnsi="Times New Roman"/>
          <w:bCs/>
          <w:iCs/>
          <w:sz w:val="28"/>
          <w:szCs w:val="28"/>
        </w:rPr>
        <w:t xml:space="preserve">В рабочей программе предусмотрены следующие формы организации деятельности учащихся: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групповая; парная; индивидуальная;</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проектная, игровая деятельность;</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самостоятельная, совместная деятельность;</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-экскурсия.</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Все формы проводятся с использованием комментирования деятельности.</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Особенностью предмета является целенаправленное внимание к расширению чувственного опыта и практической деятельности школьников.</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Коррекционно-развивающий потенциал учебного предмета «Изобразительное искусство (Тифлографика)» обеспечивает преодоление слепыми  и слабовидящими обучающимися следующих специфических трудностей: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низкое качество отражения окружающей действительности, несформированность чувственных образов и предметно-пространственных представлений;</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замедление темпов формирования наглядных форм мышления и трудности в развитии творческого воображения, приводящие к значительным ограничениям при выполнении предметно-практических действий на основе чувственных образов и конкретных представлений;</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быстрая утомляемость, слабая концентрации внимания, рассеянность, низкая скорость запоминания, что приводит к невозможности выполнять задания единовременно;</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нарушения общей и мелкой моторики, ограничивающие предметно-практическую деятельность, формирующие у слепого обучающегося пассивность, безынициативность;</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трудности восприятия графической информации и выполнения любых графических работ, ограниченные возможности в создании построений;</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нарушения эмоционально-волевой сферы, снижение учебной мотивации;</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вербализм речи, который оказывает негативное влияние на познавательную деятельность в целом и препятствует полноценному общению;</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недостаточное развитие коммуникативных навыков и навыков самообслуживания, что негативно сказывается на организации делового общения обучающихся друг с другом и с учителем по вопросам, связанным с изучением учебного материала.</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Преодоление указанных трудностей необходимо осуществлять на каждом уроке учителю в процессе специально организованной коррекционной работы.</w:t>
      </w:r>
    </w:p>
    <w:p>
      <w:pPr>
        <w:pStyle w:val="Normal"/>
        <w:spacing w:lineRule="auto" w:line="240" w:before="0" w:after="0"/>
        <w:ind w:firstLine="709"/>
        <w:jc w:val="both"/>
        <w:rPr>
          <w:rFonts w:ascii="Times New Roman" w:hAnsi="Times New Roman" w:eastAsia="Times New Roman" w:cs="Times New Roman"/>
          <w:sz w:val="24"/>
          <w:szCs w:val="24"/>
        </w:rPr>
      </w:pPr>
      <w:r>
        <w:rPr>
          <w:rFonts w:eastAsia="Calibri" w:cs="Times New Roman" w:ascii="Times New Roman" w:hAnsi="Times New Roman"/>
          <w:b/>
          <w:sz w:val="28"/>
          <w:szCs w:val="28"/>
        </w:rPr>
        <w:t>Цель</w:t>
      </w:r>
      <w:r>
        <w:rPr>
          <w:rFonts w:eastAsia="Calibri" w:cs="Times New Roman" w:ascii="Times New Roman" w:hAnsi="Times New Roman"/>
          <w:sz w:val="28"/>
          <w:szCs w:val="28"/>
        </w:rPr>
        <w:t xml:space="preserve"> преподавания предмета ««Изобразительное искусство (Тифлографика)» состоит в формировании у слепых и слабовидящих обучающихся художественной культуры,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w:t>
      </w:r>
      <w:r>
        <w:rPr>
          <w:rFonts w:eastAsia="Times New Roman" w:cs="Times New Roman" w:ascii="Times New Roman" w:hAnsi="Times New Roman"/>
          <w:sz w:val="24"/>
          <w:szCs w:val="24"/>
        </w:rPr>
        <w:t>.</w:t>
      </w:r>
    </w:p>
    <w:p>
      <w:pPr>
        <w:pStyle w:val="Normal"/>
        <w:spacing w:lineRule="auto" w:line="240" w:before="0" w:after="0"/>
        <w:ind w:firstLine="709"/>
        <w:jc w:val="both"/>
        <w:rPr>
          <w:rFonts w:ascii="Times New Roman" w:hAnsi="Times New Roman" w:eastAsia="Calibri" w:cs="Times New Roman"/>
          <w:sz w:val="28"/>
          <w:szCs w:val="24"/>
          <w:lang w:eastAsia="ru-RU"/>
        </w:rPr>
      </w:pPr>
      <w:r>
        <w:rPr>
          <w:rFonts w:eastAsia="Calibri" w:cs="Times New Roman" w:ascii="Times New Roman" w:hAnsi="Times New Roman"/>
          <w:b/>
          <w:sz w:val="28"/>
          <w:szCs w:val="24"/>
          <w:lang w:eastAsia="ru-RU"/>
        </w:rPr>
        <w:t>Задачи</w:t>
      </w:r>
      <w:r>
        <w:rPr>
          <w:rFonts w:eastAsia="Calibri" w:cs="Times New Roman" w:ascii="Times New Roman" w:hAnsi="Times New Roman"/>
          <w:sz w:val="28"/>
          <w:szCs w:val="24"/>
          <w:lang w:eastAsia="ru-RU"/>
        </w:rPr>
        <w:t xml:space="preserve"> данного курса:</w:t>
      </w:r>
    </w:p>
    <w:p>
      <w:pPr>
        <w:pStyle w:val="Normal"/>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овладение приемами целенаправленного обследования и наблюдения с помощью всех сохранных анализаторов для формирования адекватных представлений о предметах окружающего мира;</w:t>
      </w:r>
    </w:p>
    <w:p>
      <w:pPr>
        <w:pStyle w:val="Normal"/>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использование приемов и способов осязательного обследования натуральных предметов, их моделей, макетов и рельефных изображений;</w:t>
      </w:r>
    </w:p>
    <w:p>
      <w:pPr>
        <w:pStyle w:val="Normal"/>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овладение умениями сравнивать предметы по форме, величине и расположению в пространстве; умениями соотносить предметы с моделями, макетами, рельефными изображениями;</w:t>
      </w:r>
    </w:p>
    <w:p>
      <w:pPr>
        <w:pStyle w:val="Normal"/>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ознакомление с некоторыми видами изобразительного искусства.</w:t>
      </w:r>
    </w:p>
    <w:p>
      <w:pPr>
        <w:pStyle w:val="Normal"/>
        <w:spacing w:lineRule="auto" w:line="240" w:before="0" w:after="0"/>
        <w:ind w:firstLine="709"/>
        <w:jc w:val="both"/>
        <w:rPr>
          <w:rFonts w:ascii="Times New Roman" w:hAnsi="Times New Roman" w:eastAsia="Calibri" w:cs="Times New Roman"/>
          <w:b/>
          <w:b/>
          <w:bCs/>
          <w:sz w:val="28"/>
          <w:szCs w:val="28"/>
        </w:rPr>
      </w:pPr>
      <w:r>
        <w:rPr>
          <w:rFonts w:eastAsia="Calibri" w:cs="Times New Roman" w:ascii="Times New Roman" w:hAnsi="Times New Roman"/>
          <w:b/>
          <w:bCs/>
          <w:sz w:val="28"/>
          <w:szCs w:val="28"/>
        </w:rPr>
        <w:t>Коррекционные задачи:</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развитие осязательного, зрительно-осязательного (у слепых с остаточным зрением) и слухового восприятия.</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повышение уровня избирательности восприятия (умения выделять среди многообразия объектов только определенный объект, на который направлено внимание).</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формирование навыков осязательного, зрительно-осязательного (для слепых с остаточным зрением) и слухового анализа.</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развитие произвольного внимания.</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развитие и коррекция памяти.</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формирование, уточнение или коррекция представлений о предметах и процессах окружающей действительности.</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расширение и обогащение предметно-пространственных представлений, накопление сенсорного опыта.</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преодоление вербализма знаний.</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развитие описательной речи.</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обогащение активного и пассивного словаря.</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формирование навыков осязательного, зрительно-осязательного (при наличии остаточного зрения) обследования и восприятия: рельефно-графических изображений предметов, контурных изображений и т.п.</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формирование специальных приемов обследования объектов доступными способами.</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обучение целенаправленному обследованию и наблюдению предметов с помощью сохранных анализаторов.</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формирование умения сравнивать предметы между собой.</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развитие понимания формы, строения предметов.</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формирование умения читать рельефно-графические изображения и соотносить их с натурой.</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формирование умений и навыков графического изображения с натуры, по представлению, по памяти.</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формирование умения пользоваться рельефно-графическими изображениями в различных видах деятельности.</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формирование умения выполнять рельефные построения и рисунки, используя специальные приспособления для рельефного черчения, прибор «Школьник»), работать с трафаретами (шаблонами).</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развитие навыков вербальной и невербальной коммуникации.</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коррекция эмоционально-волевой сферы: формирование навыка самоконтроля, усидчивости и выдержки, умения адекватно обстановке выражать свои чувства.</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развитие и коррекция мелкой моторики.</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формирование умения ориентироваться в микропространстве.</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развитие художественных способностей.</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воспитание эстетических чувств и эстетического восприятия, любви к прекрасному. </w:t>
      </w:r>
    </w:p>
    <w:p>
      <w:pPr>
        <w:pStyle w:val="Normal"/>
        <w:tabs>
          <w:tab w:val="clear" w:pos="708"/>
          <w:tab w:val="left" w:pos="720" w:leader="none"/>
        </w:tabs>
        <w:spacing w:lineRule="auto" w:line="240" w:before="0" w:after="0"/>
        <w:jc w:val="both"/>
        <w:rPr>
          <w:rFonts w:ascii="Times New Roman" w:hAnsi="Times New Roman" w:eastAsia="Calibri" w:cs="Times New Roman"/>
          <w:bCs/>
          <w:sz w:val="28"/>
          <w:szCs w:val="28"/>
        </w:rPr>
      </w:pPr>
      <w:r>
        <w:rPr>
          <w:rFonts w:eastAsia="Calibri" w:cs="Times New Roman" w:ascii="Times New Roman" w:hAnsi="Times New Roman"/>
          <w:bCs/>
          <w:sz w:val="28"/>
          <w:szCs w:val="28"/>
        </w:rPr>
        <w:t>- приобщение к ценностям мировой художественной культуры, воспитание понимания смысла и значимости видов искусства, доступность которых ограничена в связи с отсутствием или глубокими нарушениями зрения.</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b/>
          <w:b/>
          <w:color w:val="000000"/>
          <w:spacing w:val="1"/>
          <w:sz w:val="28"/>
          <w:szCs w:val="28"/>
          <w:lang w:eastAsia="ar-SA"/>
        </w:rPr>
      </w:pPr>
      <w:r>
        <w:rPr>
          <w:rFonts w:eastAsia="Times New Roman" w:cs="Times New Roman" w:ascii="Times New Roman" w:hAnsi="Times New Roman"/>
          <w:b/>
          <w:color w:val="000000"/>
          <w:spacing w:val="1"/>
          <w:sz w:val="28"/>
          <w:szCs w:val="28"/>
          <w:lang w:eastAsia="ar-SA"/>
        </w:rPr>
        <w:t>Место учебного предмета в учебном плане.</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color w:val="000000"/>
          <w:spacing w:val="1"/>
          <w:sz w:val="28"/>
          <w:szCs w:val="28"/>
          <w:lang w:eastAsia="ar-SA"/>
        </w:rPr>
      </w:pPr>
      <w:r>
        <w:rPr>
          <w:rFonts w:eastAsia="Times New Roman" w:cs="Times New Roman" w:ascii="Times New Roman" w:hAnsi="Times New Roman"/>
          <w:color w:val="000000"/>
          <w:spacing w:val="1"/>
          <w:sz w:val="28"/>
          <w:szCs w:val="28"/>
          <w:lang w:eastAsia="ar-SA"/>
        </w:rPr>
        <w:t xml:space="preserve">В соответствии с учебным планом и годовым календарным учебным графиком ГКОУ РО Новочеркасской специальной школы – интерната № 33, рабочая программа по </w:t>
      </w:r>
      <w:r>
        <w:rPr>
          <w:rFonts w:eastAsia="Times New Roman" w:cs="Times New Roman" w:ascii="Times New Roman" w:hAnsi="Times New Roman"/>
          <w:sz w:val="28"/>
          <w:szCs w:val="28"/>
          <w:u w:val="none" w:color="000000"/>
          <w:lang w:eastAsia="ru-RU"/>
        </w:rPr>
        <w:t>предмету «Изобразительное искусство. Тифлографика.»</w:t>
      </w:r>
      <w:r>
        <w:rPr>
          <w:rFonts w:eastAsia="Times New Roman" w:cs="Times New Roman" w:ascii="Times New Roman" w:hAnsi="Times New Roman"/>
          <w:color w:val="000000"/>
          <w:spacing w:val="1"/>
          <w:sz w:val="28"/>
          <w:szCs w:val="28"/>
          <w:lang w:eastAsia="ar-SA"/>
        </w:rPr>
        <w:t xml:space="preserve"> рассчитана на 32 часа в год при 1 часе в неделю (33 учебные недели). </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color w:val="000000"/>
          <w:spacing w:val="1"/>
          <w:sz w:val="28"/>
          <w:szCs w:val="28"/>
          <w:lang w:eastAsia="ar-SA"/>
        </w:rPr>
      </w:pPr>
      <w:r>
        <w:rPr>
          <w:rFonts w:eastAsia="Times New Roman" w:cs="Times New Roman" w:ascii="Times New Roman" w:hAnsi="Times New Roman"/>
          <w:color w:val="000000"/>
          <w:spacing w:val="1"/>
          <w:sz w:val="28"/>
          <w:szCs w:val="28"/>
          <w:lang w:eastAsia="ar-SA"/>
        </w:rPr>
        <w:t>I четверть- 8 часов;</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color w:val="000000"/>
          <w:spacing w:val="1"/>
          <w:sz w:val="28"/>
          <w:szCs w:val="28"/>
          <w:lang w:eastAsia="ar-SA"/>
        </w:rPr>
      </w:pPr>
      <w:r>
        <w:rPr>
          <w:rFonts w:eastAsia="Times New Roman" w:cs="Times New Roman" w:ascii="Times New Roman" w:hAnsi="Times New Roman"/>
          <w:color w:val="000000"/>
          <w:spacing w:val="1"/>
          <w:sz w:val="28"/>
          <w:szCs w:val="28"/>
          <w:lang w:eastAsia="ar-SA"/>
        </w:rPr>
        <w:t>II четверть- 8 часов;</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color w:val="000000"/>
          <w:spacing w:val="1"/>
          <w:sz w:val="28"/>
          <w:szCs w:val="28"/>
          <w:lang w:eastAsia="ar-SA"/>
        </w:rPr>
      </w:pPr>
      <w:r>
        <w:rPr>
          <w:rFonts w:eastAsia="Times New Roman" w:cs="Times New Roman" w:ascii="Times New Roman" w:hAnsi="Times New Roman"/>
          <w:color w:val="000000"/>
          <w:spacing w:val="1"/>
          <w:sz w:val="28"/>
          <w:szCs w:val="28"/>
          <w:lang w:eastAsia="ar-SA"/>
        </w:rPr>
        <w:t>III четверть- 10 часов;</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color w:val="000000"/>
          <w:spacing w:val="1"/>
          <w:sz w:val="28"/>
          <w:szCs w:val="28"/>
          <w:lang w:eastAsia="ar-SA"/>
        </w:rPr>
      </w:pPr>
      <w:r>
        <w:rPr>
          <w:rFonts w:eastAsia="Times New Roman" w:cs="Times New Roman" w:ascii="Times New Roman" w:hAnsi="Times New Roman"/>
          <w:color w:val="000000"/>
          <w:spacing w:val="1"/>
          <w:sz w:val="28"/>
          <w:szCs w:val="28"/>
          <w:lang w:eastAsia="ar-SA"/>
        </w:rPr>
        <w:t>IV четверть - 8 часов.</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b/>
          <w:b/>
          <w:color w:val="000000"/>
          <w:spacing w:val="1"/>
          <w:sz w:val="28"/>
          <w:szCs w:val="28"/>
          <w:lang w:eastAsia="ar-SA"/>
        </w:rPr>
      </w:pPr>
      <w:r>
        <w:rPr>
          <w:rFonts w:eastAsia="Times New Roman" w:cs="Times New Roman" w:ascii="Times New Roman" w:hAnsi="Times New Roman"/>
          <w:b/>
          <w:color w:val="000000"/>
          <w:spacing w:val="1"/>
          <w:sz w:val="28"/>
          <w:szCs w:val="28"/>
          <w:lang w:eastAsia="ar-SA"/>
        </w:rPr>
        <w:t xml:space="preserve">Содержание обучения. </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i/>
          <w:i/>
          <w:color w:val="000000"/>
          <w:spacing w:val="1"/>
          <w:sz w:val="28"/>
          <w:szCs w:val="28"/>
          <w:lang w:eastAsia="ar-SA"/>
        </w:rPr>
      </w:pPr>
      <w:r>
        <w:rPr>
          <w:rFonts w:eastAsia="Times New Roman" w:cs="Times New Roman" w:ascii="Times New Roman" w:hAnsi="Times New Roman"/>
          <w:i/>
          <w:color w:val="000000"/>
          <w:spacing w:val="1"/>
          <w:sz w:val="28"/>
          <w:szCs w:val="28"/>
          <w:lang w:eastAsia="ar-SA"/>
        </w:rPr>
        <w:t>Модуль «Графика»</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color w:val="000000"/>
          <w:spacing w:val="1"/>
          <w:sz w:val="28"/>
          <w:szCs w:val="28"/>
          <w:lang w:eastAsia="ar-SA"/>
        </w:rPr>
      </w:pPr>
      <w:r>
        <w:rPr>
          <w:rFonts w:eastAsia="Times New Roman" w:cs="Times New Roman" w:ascii="Times New Roman" w:hAnsi="Times New Roman"/>
          <w:color w:val="000000"/>
          <w:spacing w:val="1"/>
          <w:sz w:val="28"/>
          <w:szCs w:val="28"/>
          <w:lang w:eastAsia="ar-SA"/>
        </w:rPr>
        <w:t xml:space="preserve">Знакомство с рельефным рисунком и его назначением, приборами и инструментами, основными правилами и приемами выполнения рельефного рисунка. Значение и назначение тифлографики для слепого обучающегося.  Значение рельефного рисунка для учебно-практической деятельности. Тифлографические приборы для рисования слепых (Приборы: Н.А. Семевского, Н.В.Клушиной, «Школьник» и др.).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 Расположение изображения на листе. Выбор вертикального или горизонтального формата листа в зависимости от содержания рельефно-графического изображения. Разные виды линий. Линейный рисунок. Графические материалы для линейного рисунка и их особенности. Приёмы рисования линией. Получают первоначальный опыт чтения предметов простых форм, близких к геометрическим сенсорным эталонам. Знакомство с элементарными понятиями пространственной ориентировки в направлениях при чтении рельефно-графических изображений (право-лево, верх-низ, середина).  Сравнение величины предметов, изображаемых на рисунках (больше-меньше, короче-длиннее, равные, толще-тоньше). </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i/>
          <w:i/>
          <w:color w:val="000000"/>
          <w:spacing w:val="1"/>
          <w:sz w:val="28"/>
          <w:szCs w:val="28"/>
          <w:lang w:eastAsia="ar-SA"/>
        </w:rPr>
      </w:pPr>
      <w:r>
        <w:rPr>
          <w:rFonts w:eastAsia="Times New Roman" w:cs="Times New Roman" w:ascii="Times New Roman" w:hAnsi="Times New Roman"/>
          <w:i/>
          <w:color w:val="000000"/>
          <w:spacing w:val="1"/>
          <w:sz w:val="28"/>
          <w:szCs w:val="28"/>
          <w:lang w:eastAsia="ar-SA"/>
        </w:rPr>
        <w:t>Модуль «Живопись»</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color w:val="000000"/>
          <w:spacing w:val="1"/>
          <w:sz w:val="28"/>
          <w:szCs w:val="28"/>
          <w:lang w:eastAsia="ar-SA"/>
        </w:rPr>
      </w:pPr>
      <w:r>
        <w:rPr>
          <w:rFonts w:eastAsia="Times New Roman" w:cs="Times New Roman" w:ascii="Times New Roman" w:hAnsi="Times New Roman"/>
          <w:color w:val="000000"/>
          <w:spacing w:val="1"/>
          <w:sz w:val="28"/>
          <w:szCs w:val="28"/>
          <w:lang w:eastAsia="ar-SA"/>
        </w:rPr>
        <w:t>Первоначальный опыт обследования шаблонов и трафаретов, чтение их рельефно-графических изображений и самостоятельного рельефного рисования простейших элементов, преобразование отдельных элементов в простейшие предметы. Различные типы линий, сенсорные эталоны, их соотнесение с формой предметов окружающего мира, соотнесение предмета с его рельефно-графическим изображением. Тематическая композиция «Времена года». Контрастные цветовые состояния времён года. Живопись (гуашь), аппликация или смешанная техника.</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i/>
          <w:i/>
          <w:color w:val="000000"/>
          <w:spacing w:val="1"/>
          <w:sz w:val="28"/>
          <w:szCs w:val="28"/>
          <w:lang w:eastAsia="ar-SA"/>
        </w:rPr>
      </w:pPr>
      <w:r>
        <w:rPr>
          <w:rFonts w:eastAsia="Times New Roman" w:cs="Times New Roman" w:ascii="Times New Roman" w:hAnsi="Times New Roman"/>
          <w:i/>
          <w:color w:val="000000"/>
          <w:spacing w:val="1"/>
          <w:sz w:val="28"/>
          <w:szCs w:val="28"/>
          <w:lang w:eastAsia="ar-SA"/>
        </w:rPr>
        <w:t>Модуль «Скульптура»</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color w:val="000000"/>
          <w:spacing w:val="1"/>
          <w:sz w:val="28"/>
          <w:szCs w:val="28"/>
          <w:lang w:eastAsia="ar-SA"/>
        </w:rPr>
      </w:pPr>
      <w:r>
        <w:rPr>
          <w:rFonts w:eastAsia="Times New Roman" w:cs="Times New Roman" w:ascii="Times New Roman" w:hAnsi="Times New Roman"/>
          <w:color w:val="000000"/>
          <w:spacing w:val="1"/>
          <w:sz w:val="28"/>
          <w:szCs w:val="28"/>
          <w:lang w:eastAsia="ar-SA"/>
        </w:rPr>
        <w:t>Изображение в объёме. Приёмы работы с пластилином; дощечка, стек, тряпочка. Лепка зверушек из цельной формы (черепашки, ёжика, зайчика, птички и др.). Приёмы вытягивания, вдавливания, сгибания, скручивания. 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Бумажная пластика. Овладение первичными приёмами надрезания, закручивания, складывания. Объёмная аппликация из бумаги и картона.</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i/>
          <w:i/>
          <w:color w:val="000000"/>
          <w:spacing w:val="1"/>
          <w:sz w:val="28"/>
          <w:szCs w:val="28"/>
          <w:lang w:eastAsia="ar-SA"/>
        </w:rPr>
      </w:pPr>
      <w:r>
        <w:rPr>
          <w:rFonts w:eastAsia="Times New Roman" w:cs="Times New Roman" w:ascii="Times New Roman" w:hAnsi="Times New Roman"/>
          <w:i/>
          <w:color w:val="000000"/>
          <w:spacing w:val="1"/>
          <w:sz w:val="28"/>
          <w:szCs w:val="28"/>
          <w:lang w:eastAsia="ar-SA"/>
        </w:rPr>
        <w:t>Модуль «Декоративно-прикладное искусство»</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color w:val="000000"/>
          <w:spacing w:val="1"/>
          <w:sz w:val="28"/>
          <w:szCs w:val="28"/>
          <w:lang w:eastAsia="ar-SA"/>
        </w:rPr>
      </w:pPr>
      <w:r>
        <w:rPr>
          <w:rFonts w:eastAsia="Times New Roman" w:cs="Times New Roman" w:ascii="Times New Roman" w:hAnsi="Times New Roman"/>
          <w:color w:val="000000"/>
          <w:spacing w:val="1"/>
          <w:sz w:val="28"/>
          <w:szCs w:val="28"/>
          <w:lang w:eastAsia="ar-SA"/>
        </w:rPr>
        <w:t>Узоры в природе. Наблюдение узоров в живой природе (в условиях урока на основе фотографий с подробными комментариями педагога).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 Узоры и орнаменты, создаваемые людьми, и разнообразие их видов. Орнаменты геометрические и растительные. Декоративная композиция в круге или в полосе. 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 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Дизайн предмета: изготовление нарядной упаковки путём складывания бумаги и аппликации. Оригами — создание игрушки для новогодней ёлки. Приёмы складывания бумаги.</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i/>
          <w:i/>
          <w:color w:val="000000"/>
          <w:spacing w:val="1"/>
          <w:sz w:val="28"/>
          <w:szCs w:val="28"/>
          <w:lang w:eastAsia="ar-SA"/>
        </w:rPr>
      </w:pPr>
      <w:r>
        <w:rPr>
          <w:rFonts w:eastAsia="Times New Roman" w:cs="Times New Roman" w:ascii="Times New Roman" w:hAnsi="Times New Roman"/>
          <w:i/>
          <w:color w:val="000000"/>
          <w:spacing w:val="1"/>
          <w:sz w:val="28"/>
          <w:szCs w:val="28"/>
          <w:lang w:eastAsia="ar-SA"/>
        </w:rPr>
        <w:t>Модуль «Архитектура»</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color w:val="000000"/>
          <w:spacing w:val="1"/>
          <w:sz w:val="28"/>
          <w:szCs w:val="28"/>
          <w:lang w:eastAsia="ar-SA"/>
        </w:rPr>
      </w:pPr>
      <w:r>
        <w:rPr>
          <w:rFonts w:eastAsia="Times New Roman" w:cs="Times New Roman" w:ascii="Times New Roman" w:hAnsi="Times New Roman"/>
          <w:color w:val="000000"/>
          <w:spacing w:val="1"/>
          <w:sz w:val="28"/>
          <w:szCs w:val="28"/>
          <w:lang w:eastAsia="ar-SA"/>
        </w:rPr>
        <w:t>Обследование макетов разнообразных архитектурных зданий в окружающем мире (по фотографиям с подробными комментариями педагога), обсуждение особенностей и составных частей зданий. Приёмы конструирования из бумаги. Складывание объёмных простых геометрических тел. Приёмы склеивания, надрезания и вырезания деталей; использование приёма симметрии. Макетирование (или аппликация) пространственной среды сказочного города из бумаги, картона или пластилина.</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i/>
          <w:i/>
          <w:color w:val="000000"/>
          <w:spacing w:val="1"/>
          <w:sz w:val="28"/>
          <w:szCs w:val="28"/>
          <w:lang w:eastAsia="ar-SA"/>
        </w:rPr>
      </w:pPr>
      <w:r>
        <w:rPr>
          <w:rFonts w:eastAsia="Times New Roman" w:cs="Times New Roman" w:ascii="Times New Roman" w:hAnsi="Times New Roman"/>
          <w:i/>
          <w:color w:val="000000"/>
          <w:spacing w:val="1"/>
          <w:sz w:val="28"/>
          <w:szCs w:val="28"/>
          <w:lang w:eastAsia="ar-SA"/>
        </w:rPr>
        <w:t>Модуль «Восприятие произведений искусства»</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color w:val="000000"/>
          <w:spacing w:val="1"/>
          <w:sz w:val="28"/>
          <w:szCs w:val="28"/>
          <w:lang w:eastAsia="ar-SA"/>
        </w:rPr>
      </w:pPr>
      <w:r>
        <w:rPr>
          <w:rFonts w:eastAsia="Times New Roman" w:cs="Times New Roman" w:ascii="Times New Roman" w:hAnsi="Times New Roman"/>
          <w:color w:val="000000"/>
          <w:spacing w:val="1"/>
          <w:sz w:val="28"/>
          <w:szCs w:val="28"/>
          <w:lang w:eastAsia="ar-SA"/>
        </w:rPr>
        <w:t>Восприятие произведений детского творчества. Обсуждение сюжетного и эмоционального содержания детских работ. 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 Обсуждение детской книги на основе содержательных установок учителя в соответствии с изучаемой темой. 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i/>
          <w:i/>
          <w:color w:val="000000"/>
          <w:spacing w:val="1"/>
          <w:sz w:val="28"/>
          <w:szCs w:val="28"/>
          <w:lang w:eastAsia="ar-SA"/>
        </w:rPr>
      </w:pPr>
      <w:r>
        <w:rPr>
          <w:rFonts w:eastAsia="Times New Roman" w:cs="Times New Roman" w:ascii="Times New Roman" w:hAnsi="Times New Roman"/>
          <w:i/>
          <w:color w:val="000000"/>
          <w:spacing w:val="1"/>
          <w:sz w:val="28"/>
          <w:szCs w:val="28"/>
          <w:lang w:eastAsia="ar-SA"/>
        </w:rPr>
        <w:t>Модуль «Азбука цифровой графики»</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color w:val="000000"/>
          <w:spacing w:val="1"/>
          <w:sz w:val="28"/>
          <w:szCs w:val="28"/>
          <w:lang w:eastAsia="ar-SA"/>
        </w:rPr>
      </w:pPr>
      <w:r>
        <w:rPr>
          <w:rFonts w:eastAsia="Times New Roman" w:cs="Times New Roman" w:ascii="Times New Roman" w:hAnsi="Times New Roman"/>
          <w:color w:val="000000"/>
          <w:spacing w:val="1"/>
          <w:sz w:val="28"/>
          <w:szCs w:val="28"/>
          <w:lang w:eastAsia="ar-SA"/>
        </w:rPr>
        <w:t>Фотографирование (с ассистивной помощью педагога) деталей природы, выражение возникающих ярких впечатлений. Обсуждение в условиях урока ученических фотографий, соответствующих изучаемой теме.</w:t>
      </w:r>
    </w:p>
    <w:p>
      <w:pPr>
        <w:pStyle w:val="Normal"/>
        <w:widowControl w:val="false"/>
        <w:shd w:val="clear" w:color="auto" w:fill="FFFFFF"/>
        <w:suppressAutoHyphens w:val="true"/>
        <w:spacing w:lineRule="auto" w:line="240" w:before="0" w:after="0"/>
        <w:ind w:firstLine="708"/>
        <w:jc w:val="both"/>
        <w:rPr>
          <w:rFonts w:ascii="Times New Roman" w:hAnsi="Times New Roman" w:eastAsia="Times New Roman" w:cs="Times New Roman"/>
          <w:b/>
          <w:b/>
          <w:color w:val="000000"/>
          <w:spacing w:val="1"/>
          <w:sz w:val="28"/>
          <w:szCs w:val="28"/>
          <w:lang w:eastAsia="ar-SA"/>
        </w:rPr>
      </w:pPr>
      <w:r>
        <w:rPr>
          <w:rFonts w:eastAsia="Times New Roman" w:cs="Times New Roman" w:ascii="Times New Roman" w:hAnsi="Times New Roman"/>
          <w:b/>
          <w:color w:val="000000"/>
          <w:spacing w:val="1"/>
          <w:sz w:val="28"/>
          <w:szCs w:val="28"/>
          <w:lang w:eastAsia="ar-SA"/>
        </w:rPr>
        <w:t>Планируемые результаты.</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i/>
          <w:sz w:val="28"/>
          <w:szCs w:val="28"/>
        </w:rPr>
        <w:t>Личностные результаты</w:t>
      </w:r>
      <w:r>
        <w:rPr>
          <w:rFonts w:eastAsia="Calibri" w:cs="Times New Roman" w:ascii="Times New Roman" w:hAnsi="Times New Roman"/>
          <w:sz w:val="28"/>
          <w:szCs w:val="28"/>
        </w:rPr>
        <w:t xml:space="preserve"> освоения программы по изобразительному искусству (тифлографике)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уважение и ценностное отношение к своей Родине – России; ценностно-смысловые ориентации и установки, отражающие индивидуально-личностные позиции и социально значимые личностные качества; духовно-нравственное развитие обучающихся;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мотивация к познанию и обучению, готовность к саморазвитию и активному участию в социально-значимой деятельности;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Экологическое воспитание происходит в процессе художественно- 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 </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i/>
          <w:sz w:val="28"/>
          <w:szCs w:val="28"/>
        </w:rPr>
        <w:t>Специальные личностные результаты</w:t>
      </w:r>
      <w:r>
        <w:rPr>
          <w:rFonts w:eastAsia="Calibri" w:cs="Times New Roman" w:ascii="Times New Roman" w:hAnsi="Times New Roman"/>
          <w:sz w:val="28"/>
          <w:szCs w:val="28"/>
        </w:rPr>
        <w:t>:</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умение формировать эстетические чувства, впечатления от восприятия предметов и явлений окружающего мира.</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способность к дифференциации и осмыслению картины мира.</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Изучение курса «Изобразительное искусство. Тифлографика» играет значительную роль в достижении </w:t>
      </w:r>
      <w:r>
        <w:rPr>
          <w:rFonts w:eastAsia="Calibri" w:cs="Times New Roman" w:ascii="Times New Roman" w:hAnsi="Times New Roman"/>
          <w:i/>
          <w:sz w:val="28"/>
          <w:szCs w:val="28"/>
        </w:rPr>
        <w:t>метапредметных результатов.</w:t>
      </w:r>
      <w:r>
        <w:rPr>
          <w:rFonts w:eastAsia="Calibri" w:cs="Times New Roman" w:ascii="Times New Roman" w:hAnsi="Times New Roman"/>
          <w:sz w:val="28"/>
          <w:szCs w:val="28"/>
        </w:rPr>
        <w:t xml:space="preserve">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pStyle w:val="Normal"/>
        <w:spacing w:lineRule="auto" w:line="240" w:before="0" w:after="0"/>
        <w:ind w:firstLine="709"/>
        <w:jc w:val="both"/>
        <w:rPr>
          <w:rFonts w:ascii="Times New Roman" w:hAnsi="Times New Roman" w:eastAsia="Calibri" w:cs="Times New Roman"/>
          <w:i/>
          <w:i/>
          <w:sz w:val="28"/>
          <w:szCs w:val="28"/>
        </w:rPr>
      </w:pPr>
      <w:r>
        <w:rPr>
          <w:rFonts w:eastAsia="Calibri" w:cs="Times New Roman" w:ascii="Times New Roman" w:hAnsi="Times New Roman"/>
          <w:i/>
          <w:sz w:val="28"/>
          <w:szCs w:val="28"/>
        </w:rPr>
        <w:t xml:space="preserve">Пространственные представления и сенсорные способности: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характеризовать форму предмета, конструкции; выявлять доминантные черты (характерные особенности) в визуальном образе;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сравнивать плоскостные и пространственные объекты по заданным основаниям;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находить ассоциативные связи между визуальными образами разных форм и предметов; сопоставлять части и целое в видимом образе, предмете, конструкции;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анализировать пропорциональные отношения частей внутри целого и предметов между собой;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обобщать форму составной конструкции; выявлять и анализировать ритмические отношения в пространстве и в изображении (визуальном образе) на установленных основаниях;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передавать обобщенный образ реальности при построении плоской композиции;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соотносить тональные отношения (тёмное – светлое) в пространственных и плоскостных объектах;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выявлять и анализировать эмоциональное воздействие цветовых отношений в пространственной среде и плоскостном изображении.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У обучающегося будут сформированы следующие </w:t>
      </w:r>
      <w:r>
        <w:rPr>
          <w:rFonts w:eastAsia="Calibri" w:cs="Times New Roman" w:ascii="Times New Roman" w:hAnsi="Times New Roman"/>
          <w:i/>
          <w:sz w:val="28"/>
          <w:szCs w:val="28"/>
        </w:rPr>
        <w:t>базовые логические и исследовательские действия</w:t>
      </w:r>
      <w:r>
        <w:rPr>
          <w:rFonts w:eastAsia="Calibri" w:cs="Times New Roman" w:ascii="Times New Roman" w:hAnsi="Times New Roman"/>
          <w:sz w:val="28"/>
          <w:szCs w:val="28"/>
        </w:rPr>
        <w:t xml:space="preserve"> как часть познавательных универсальных учебных действий:</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проявлять исследовательские, экспериментальные действия в процессе освоения выразительных свойств различных художественных материалов;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проявлять творческие экспериментальные действия в процессе самостоятельного выполнения художественных заданий;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использовать наблюдения для получения информации об особенностях объектов и состояния природы, предметного мира человека, городской среды;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анализировать и оценивать с позиций эстетических категорий явления природы и предметно-пространственную среду жизни человека;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формулировать выводы, соответствующие эстетическим, аналитическим и другим учебным установкам по результатам проведённого наблюдения;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использовать знаково-символические средства для составления орнаментов и декоративных композиций;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классифицировать произведения искусства по видам и, соответственно, по назначению в жизни людей;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классифицировать произведения изобразительного искусства по жанрам в качестве инструмента анализа содержания произведений; ставить и использовать вопросы как исследовательский инструмент познания.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У обучающегося будут сформированы умения </w:t>
      </w:r>
      <w:r>
        <w:rPr>
          <w:rFonts w:eastAsia="Calibri" w:cs="Times New Roman" w:ascii="Times New Roman" w:hAnsi="Times New Roman"/>
          <w:i/>
          <w:sz w:val="28"/>
          <w:szCs w:val="28"/>
        </w:rPr>
        <w:t>работать с информацией</w:t>
      </w:r>
      <w:r>
        <w:rPr>
          <w:rFonts w:eastAsia="Calibri" w:cs="Times New Roman" w:ascii="Times New Roman" w:hAnsi="Times New Roman"/>
          <w:sz w:val="28"/>
          <w:szCs w:val="28"/>
        </w:rPr>
        <w:t xml:space="preserve"> как часть познавательных универсальных учебных действий: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использовать электронные образовательные ресурсы; работать с электронными учебниками и учебными пособиями;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анализировать, интерпретировать, обобщать и систематизировать информацию, представленную в произведениях искусства, текстах, таблицах и схемах; самостоятельно подготавливать информацию на заданную или выбранную тему и представлять её в различных видах: рисунках и эскизах, электронных презентациях;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 соблюдать правила информационной безопасности при работе в Интернете.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У обучающегося будут сформированы умения общения как часть </w:t>
      </w:r>
      <w:r>
        <w:rPr>
          <w:rFonts w:eastAsia="Calibri" w:cs="Times New Roman" w:ascii="Times New Roman" w:hAnsi="Times New Roman"/>
          <w:i/>
          <w:sz w:val="28"/>
          <w:szCs w:val="28"/>
        </w:rPr>
        <w:t>коммуникативных универсальных учебных действий</w:t>
      </w:r>
      <w:r>
        <w:rPr>
          <w:rFonts w:eastAsia="Calibri"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понимать искусство в качестве особого языка общения – межличностного (автор – зритель), между поколениями, между народами;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находить общее решение и разрешать конфликты на основе общих позиций и учёта интересов в процессе совместной художественной деятельности;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демонстрировать и объяснять результаты своего творческого, художественного или исследовательского опыта;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анализировать произведения детского художественного творчества с позиций их содержания и в соответствии с учебной задачей, поставленной учителем;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признавать своё и чужое право на ошибку, развивать свои способности сопереживать, понимать намерения и переживания свои и других людей;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У обучающегося будут сформированы умения самоорганизации и самоконтроля как часть </w:t>
      </w:r>
      <w:r>
        <w:rPr>
          <w:rFonts w:eastAsia="Calibri" w:cs="Times New Roman" w:ascii="Times New Roman" w:hAnsi="Times New Roman"/>
          <w:i/>
          <w:sz w:val="28"/>
          <w:szCs w:val="28"/>
        </w:rPr>
        <w:t>регулятивных универсальных учебных действий</w:t>
      </w:r>
      <w:r>
        <w:rPr>
          <w:rFonts w:eastAsia="Calibri"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внимательно относиться и выполнять учебные задачи, поставленные учителем; соблюдать последовательность учебных действий при выполнении задания;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порядок в окружающем пространстве и бережно относясь к используемым материалам;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соотносить свои действия с планируемыми результатами, осуществлять контроль своей деятельности в процессе достижения результата.</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i/>
          <w:sz w:val="28"/>
          <w:szCs w:val="28"/>
        </w:rPr>
        <w:t>Специальные метапредметные результаты</w:t>
      </w:r>
      <w:r>
        <w:rPr>
          <w:rFonts w:eastAsia="Calibri" w:cs="Times New Roman" w:ascii="Times New Roman" w:hAnsi="Times New Roman"/>
          <w:sz w:val="28"/>
          <w:szCs w:val="28"/>
        </w:rPr>
        <w:t>:</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использовать сохранные анализаторы в различных видах деятельности (учебно-познавательной, ориентировочной, трудовой);</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применять осязательный и слуховой способы восприятия материала;</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читать и писать с использованием рельефно-точечной системы Л. Брайля;</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применять современные средства коммуникации и тифлотехнические средства;</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осуществлять пространственную и социально-бытовую ориентировку;</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применять приемы отбора и систематизации материала на определенную тему;</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вести самостоятельный поиск информации;</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преобразовывать, сохранять и передавать информацию, полученную в результате чтения или аудирования;</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принимать участие в речевом общении, соблюдая нормы речевого этикета;</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адекватно использовать жесты, мимику в процессе речевого общения;</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осуществлять речевой самоконтроль в процессе учебной деятельности и в повседневной коммуникации;</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оценивать свою речь с точки зрения ее содержания, языкового оформления;</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находить грамматические и речевые ошибки, недочеты, исправлять их;</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планировать, контролировать и оценивать учебные действия в соответствии с поставленной задачей и условиями ее реализации.</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При изучении курса «Изобразительное искусство. Тифлографика» достигаются следующие </w:t>
      </w:r>
      <w:r>
        <w:rPr>
          <w:rFonts w:eastAsia="Calibri" w:cs="Times New Roman" w:ascii="Times New Roman" w:hAnsi="Times New Roman"/>
          <w:i/>
          <w:sz w:val="28"/>
          <w:szCs w:val="28"/>
        </w:rPr>
        <w:t>предметные результаты</w:t>
      </w:r>
      <w:r>
        <w:rPr>
          <w:rFonts w:eastAsia="Calibri" w:cs="Times New Roman" w:ascii="Times New Roman" w:hAnsi="Times New Roman"/>
          <w:sz w:val="28"/>
          <w:szCs w:val="28"/>
        </w:rPr>
        <w:t>.</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i/>
          <w:sz w:val="28"/>
          <w:szCs w:val="28"/>
        </w:rPr>
        <w:t xml:space="preserve">Модуль «Графика». </w:t>
      </w:r>
      <w:r>
        <w:rPr>
          <w:rFonts w:eastAsia="Calibri" w:cs="Times New Roman" w:ascii="Times New Roman" w:hAnsi="Times New Roman"/>
          <w:sz w:val="28"/>
          <w:szCs w:val="28"/>
        </w:rPr>
        <w:t>Владеть навыками применения свойств простых графических материалов в самостоятельной творческой работе в условиях урока. Приобрести первичный опыт в создании графического (рельефного) рисунка доступными способами на основе знакомства со средствами изобразительного языка. Приобрести опыт аналитического наблюдения формы предмета, опыт обобщения и геометризации наблюдаемой формы как основы обучения рисунку. Приобрести опыт создания рельефного рисунка простого (плоского) предмета с натуры. Уметь анализировать соотношения пропорций, осязательно и зрительно-осязательно сравнивать пространственные величины. Приобрести первичные знания и навыки композиционного расположения изображения на листе. Уметь выбирать вертикальный или горизонтальный формат листа для выполнения соответствующих задач рельефного рисунка. Воспринимать учебную задачу, поставленную учителем, и решать её в своей практической художественной деятельности. 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i/>
          <w:sz w:val="28"/>
          <w:szCs w:val="28"/>
        </w:rPr>
        <w:t xml:space="preserve">Модуль «Живопись». </w:t>
      </w:r>
      <w:r>
        <w:rPr>
          <w:rFonts w:eastAsia="Calibri" w:cs="Times New Roman" w:ascii="Times New Roman" w:hAnsi="Times New Roman"/>
          <w:sz w:val="28"/>
          <w:szCs w:val="28"/>
        </w:rPr>
        <w:t>Владеть навыками работы красками «гуашь» в условиях урока (доступными способами). Знать три основных цвета; обсуждать и называть ассоциативные представления, которые рождает каждый цвет. Осознавать эмоциональное звучание цвета и уметь формулировать своё мнение с опорой на опыт жизненных ассоциаций. Приобрести опыт экспериментирования, исследования результатов смешения красок и получения нового цвета. Вести доступными способами творческую работу на заданную тему с опорой на осязательные, зрительно-осязательные и слуховые впечатления, организованные педагогом.</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i/>
          <w:sz w:val="28"/>
          <w:szCs w:val="28"/>
        </w:rPr>
        <w:t xml:space="preserve">Модуль «Скульптура». </w:t>
      </w:r>
      <w:r>
        <w:rPr>
          <w:rFonts w:eastAsia="Calibri" w:cs="Times New Roman" w:ascii="Times New Roman" w:hAnsi="Times New Roman"/>
          <w:sz w:val="28"/>
          <w:szCs w:val="28"/>
        </w:rPr>
        <w:t>Приобрести опыт аналитического наблюдения, поиска выразительных образных объёмных форм в природе (облака, камни, коряги, формы плодов и др.). Владеть первичными приёмами лепки из пластилина, приобретать представления о целостной форме в объёмном изображении. Владеть первичными навыками бумагопластики — создания объёмных форм из бумаги путём её складывания, надрезания, закручивания и др.</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i/>
          <w:sz w:val="28"/>
          <w:szCs w:val="28"/>
        </w:rPr>
        <w:t xml:space="preserve">Модуль «Декоративно-прикладное искусство». </w:t>
      </w:r>
      <w:r>
        <w:rPr>
          <w:rFonts w:eastAsia="Calibri" w:cs="Times New Roman" w:ascii="Times New Roman" w:hAnsi="Times New Roman"/>
          <w:sz w:val="28"/>
          <w:szCs w:val="28"/>
        </w:rPr>
        <w:t>Уметь рассматривать и эстетически характеризовать различные примеры узоров в природе (в условиях урока на основе фотографий, описываемых педагогом и прочими доступными способами); приводить примеры, сопоставлять и искать ассоциации с орнаментами в произведениях декоративно-прикладного искусства. Различать виды орнаментов по изобразительным мотивам: растительные, геометрические, анималистические. Уметь использовать правила симметрии в своей художественной деятельности. Приобрести опыт создания орнаментальной декоративной композиции (стилизованной: декоративный цветок или птица) (доступными способами). Приобрести знания о значении и назначении украшений в жизни людей. Приобрести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 Иметь опыт и соответствующие возрасту навыки подготовки и оформления общего праздника.</w:t>
      </w:r>
    </w:p>
    <w:p>
      <w:pPr>
        <w:pStyle w:val="Normal"/>
        <w:spacing w:lineRule="auto" w:line="240" w:before="0" w:after="0"/>
        <w:ind w:firstLine="708"/>
        <w:jc w:val="both"/>
        <w:rPr>
          <w:rFonts w:ascii="Times New Roman" w:hAnsi="Times New Roman" w:eastAsia="Calibri" w:cs="Times New Roman"/>
          <w:i/>
          <w:i/>
          <w:sz w:val="28"/>
          <w:szCs w:val="28"/>
        </w:rPr>
      </w:pPr>
      <w:r>
        <w:rPr>
          <w:rFonts w:eastAsia="Calibri" w:cs="Times New Roman" w:ascii="Times New Roman" w:hAnsi="Times New Roman"/>
          <w:i/>
          <w:sz w:val="28"/>
          <w:szCs w:val="28"/>
        </w:rPr>
        <w:t>Модуль «Архитектура»</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Знать различные произведения архитектуры в окружающем мире (по фотографиям, описываемым педагогом, в условиях урока); анализировать и характеризовать особенности и составные части обследуемых зданий. Владеть приёмами конструирования из бумаги, складывания объёмных простых геометрических тел. Приобрести опыт пространственного макетирования (сказочный город) в форме коллективной игровой деятельности. Приобрести представления о конструктивной основе любого предмета и первичные навыки анализа его строения.</w:t>
      </w:r>
    </w:p>
    <w:p>
      <w:pPr>
        <w:pStyle w:val="Normal"/>
        <w:spacing w:lineRule="auto" w:line="240" w:before="0" w:after="0"/>
        <w:ind w:firstLine="708"/>
        <w:jc w:val="both"/>
        <w:rPr>
          <w:rFonts w:ascii="Times New Roman" w:hAnsi="Times New Roman" w:eastAsia="Calibri" w:cs="Times New Roman"/>
          <w:i/>
          <w:i/>
          <w:sz w:val="28"/>
          <w:szCs w:val="28"/>
        </w:rPr>
      </w:pPr>
      <w:r>
        <w:rPr>
          <w:rFonts w:eastAsia="Calibri" w:cs="Times New Roman" w:ascii="Times New Roman" w:hAnsi="Times New Roman"/>
          <w:i/>
          <w:sz w:val="28"/>
          <w:szCs w:val="28"/>
        </w:rPr>
        <w:t>Модуль «Восприятие произведений искусства»</w:t>
      </w:r>
    </w:p>
    <w:p>
      <w:p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Владеть умением обследовать, изучать,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(по описанию педагога). Приобрести опыт эстетического наблюдения природы на основе эмоциональных впечатлений с учётом учебных задач и визуальной установки учителя. Приобрести опыт художественного наблюдения предметной среды жизни человека в зависимости от поставленной аналитической и эстетической задачи (установки). Владеть опытом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Матисса).Владеть опытом восприятия художественных иллюстраций в детских книгах и отношения к ним в соответствии с учебной установкой.</w:t>
      </w:r>
    </w:p>
    <w:p>
      <w:pPr>
        <w:sectPr>
          <w:type w:val="nextPage"/>
          <w:pgSz w:w="11906" w:h="16838"/>
          <w:pgMar w:left="720" w:right="720" w:header="0" w:top="720" w:footer="0" w:bottom="720" w:gutter="0"/>
          <w:pgNumType w:fmt="decimal"/>
          <w:formProt w:val="false"/>
          <w:textDirection w:val="lrTb"/>
          <w:docGrid w:type="default" w:linePitch="360" w:charSpace="4096"/>
        </w:sectPr>
        <w:pStyle w:val="Normal"/>
        <w:spacing w:lineRule="auto" w:line="240" w:before="0" w:after="0"/>
        <w:ind w:firstLine="708"/>
        <w:jc w:val="both"/>
        <w:rPr>
          <w:rFonts w:ascii="Times New Roman" w:hAnsi="Times New Roman" w:eastAsia="Calibri" w:cs="Times New Roman"/>
          <w:sz w:val="28"/>
          <w:szCs w:val="28"/>
        </w:rPr>
      </w:pPr>
      <w:r>
        <w:rPr>
          <w:rFonts w:eastAsia="Calibri" w:cs="Times New Roman" w:ascii="Times New Roman" w:hAnsi="Times New Roman"/>
          <w:i/>
          <w:sz w:val="28"/>
          <w:szCs w:val="28"/>
        </w:rPr>
        <w:t xml:space="preserve">Модуль «Азбука цифровой графики». </w:t>
      </w:r>
      <w:r>
        <w:rPr>
          <w:rFonts w:eastAsia="Calibri" w:cs="Times New Roman" w:ascii="Times New Roman" w:hAnsi="Times New Roman"/>
          <w:sz w:val="28"/>
          <w:szCs w:val="28"/>
        </w:rPr>
        <w:t>Приобрести доступный опыт создания фотографий с целью эстетического и целенаправленного наблюдения природы. Приобрести опыт обсуждения фотографий с точки зрения того, с какой целью сделан снимок, насколько значимо его содержание и какова композиция в кадре.</w:t>
      </w:r>
    </w:p>
    <w:p>
      <w:pPr>
        <w:pStyle w:val="Normal"/>
        <w:suppressAutoHyphens w:val="true"/>
        <w:spacing w:lineRule="auto" w:line="240" w:before="0" w:after="0"/>
        <w:ind w:firstLine="708"/>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Тематическое планирование</w:t>
      </w:r>
    </w:p>
    <w:p>
      <w:pPr>
        <w:pStyle w:val="Normal"/>
        <w:suppressAutoHyphens w:val="true"/>
        <w:spacing w:lineRule="auto" w:line="240" w:before="0" w:after="0"/>
        <w:jc w:val="center"/>
        <w:rPr>
          <w:rFonts w:ascii="Times New Roman" w:hAnsi="Times New Roman" w:eastAsia="Times New Roman" w:cs="Times New Roman"/>
          <w:b/>
          <w:b/>
          <w:sz w:val="24"/>
          <w:szCs w:val="24"/>
          <w:lang w:eastAsia="ar-SA"/>
        </w:rPr>
      </w:pPr>
      <w:r>
        <w:rPr>
          <w:rFonts w:eastAsia="Times New Roman" w:cs="Times New Roman" w:ascii="Times New Roman" w:hAnsi="Times New Roman"/>
          <w:b/>
          <w:sz w:val="24"/>
          <w:szCs w:val="24"/>
          <w:lang w:eastAsia="ar-SA"/>
        </w:rPr>
      </w:r>
    </w:p>
    <w:tbl>
      <w:tblPr>
        <w:tblW w:w="15764" w:type="dxa"/>
        <w:jc w:val="left"/>
        <w:tblInd w:w="-318" w:type="dxa"/>
        <w:tblCellMar>
          <w:top w:w="0" w:type="dxa"/>
          <w:left w:w="108" w:type="dxa"/>
          <w:bottom w:w="0" w:type="dxa"/>
          <w:right w:w="108" w:type="dxa"/>
        </w:tblCellMar>
        <w:tblLook w:val="04a0" w:noVBand="1" w:noHBand="0" w:lastColumn="0" w:firstColumn="1" w:lastRow="0" w:firstRow="1"/>
      </w:tblPr>
      <w:tblGrid>
        <w:gridCol w:w="561"/>
        <w:gridCol w:w="1879"/>
        <w:gridCol w:w="4961"/>
        <w:gridCol w:w="6520"/>
        <w:gridCol w:w="1843"/>
      </w:tblGrid>
      <w:tr>
        <w:trPr/>
        <w:tc>
          <w:tcPr>
            <w:tcW w:w="56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 </w:t>
            </w:r>
            <w:r>
              <w:rPr>
                <w:rFonts w:eastAsia="Calibri" w:cs="Times New Roman" w:ascii="Times New Roman" w:hAnsi="Times New Roman"/>
                <w:b/>
                <w:sz w:val="24"/>
                <w:szCs w:val="24"/>
              </w:rPr>
              <w:t>п</w:t>
            </w:r>
            <w:r>
              <w:rPr>
                <w:rFonts w:eastAsia="Calibri" w:cs="Times New Roman" w:ascii="Times New Roman" w:hAnsi="Times New Roman"/>
                <w:b/>
                <w:sz w:val="24"/>
                <w:szCs w:val="24"/>
                <w:lang w:val="en-US"/>
              </w:rPr>
              <w:t>/</w:t>
            </w:r>
            <w:r>
              <w:rPr>
                <w:rFonts w:eastAsia="Calibri" w:cs="Times New Roman" w:ascii="Times New Roman" w:hAnsi="Times New Roman"/>
                <w:b/>
                <w:sz w:val="24"/>
                <w:szCs w:val="24"/>
              </w:rPr>
              <w:t>п</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Calibri" w:cs="Times New Roman"/>
                <w:b/>
                <w:b/>
                <w:sz w:val="24"/>
                <w:szCs w:val="24"/>
              </w:rPr>
            </w:pPr>
            <w:r>
              <w:rPr>
                <w:rFonts w:cs="Times New Roman" w:ascii="Times New Roman" w:hAnsi="Times New Roman"/>
                <w:b/>
                <w:sz w:val="24"/>
                <w:szCs w:val="24"/>
              </w:rPr>
              <w:t>Тема, раздел курса</w:t>
            </w:r>
          </w:p>
        </w:tc>
        <w:tc>
          <w:tcPr>
            <w:tcW w:w="49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Программное содержание</w:t>
            </w:r>
          </w:p>
        </w:tc>
        <w:tc>
          <w:tcPr>
            <w:tcW w:w="6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both"/>
              <w:rPr>
                <w:rFonts w:ascii="Times New Roman" w:hAnsi="Times New Roman" w:cs="Times New Roman"/>
                <w:b/>
                <w:b/>
                <w:sz w:val="24"/>
                <w:szCs w:val="24"/>
              </w:rPr>
            </w:pPr>
            <w:r>
              <w:rPr>
                <w:rFonts w:cs="Times New Roman" w:ascii="Times New Roman" w:hAnsi="Times New Roman"/>
                <w:b/>
                <w:sz w:val="24"/>
                <w:szCs w:val="24"/>
              </w:rPr>
              <w:t>Методы и формы организации обучения. Характеристика деятельности обучающихся</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ЭОР</w:t>
            </w:r>
          </w:p>
        </w:tc>
      </w:tr>
      <w:tr>
        <w:trPr/>
        <w:tc>
          <w:tcPr>
            <w:tcW w:w="56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879"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sz w:val="24"/>
                <w:szCs w:val="24"/>
              </w:rPr>
            </w:pPr>
            <w:r>
              <w:rPr>
                <w:rFonts w:cs="Times New Roman" w:ascii="Times New Roman" w:hAnsi="Times New Roman"/>
                <w:sz w:val="24"/>
                <w:szCs w:val="24"/>
              </w:rPr>
              <w:t>Модуль «Восприятие произведений искусства» (5 ч)</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ind w:left="0" w:hanging="0"/>
              <w:jc w:val="both"/>
              <w:rPr>
                <w:sz w:val="24"/>
                <w:szCs w:val="24"/>
              </w:rPr>
            </w:pPr>
            <w:r>
              <w:rPr>
                <w:sz w:val="24"/>
                <w:szCs w:val="24"/>
              </w:rPr>
              <w:t>Восприятие детских рисунков. Навыки восприятия произведений детского творчества и формирование зрительских умений. Первые представления о композиции: на уровне образного восприятия. Представление о различных художественных материалах. Обсуждение содержания рисунка.</w:t>
            </w:r>
          </w:p>
        </w:tc>
        <w:tc>
          <w:tcPr>
            <w:tcW w:w="6520" w:type="dxa"/>
            <w:tcBorders>
              <w:top w:val="single" w:sz="4" w:space="0" w:color="000000"/>
              <w:left w:val="single" w:sz="4" w:space="0" w:color="000000"/>
              <w:bottom w:val="single" w:sz="4" w:space="0" w:color="000000"/>
              <w:right w:val="single" w:sz="4" w:space="0" w:color="000000"/>
            </w:tcBorders>
          </w:tcPr>
          <w:p>
            <w:pPr>
              <w:pStyle w:val="TableParagraph"/>
              <w:ind w:left="0" w:hanging="0"/>
              <w:jc w:val="both"/>
              <w:rPr>
                <w:sz w:val="24"/>
                <w:szCs w:val="24"/>
              </w:rPr>
            </w:pPr>
            <w:r>
              <w:rPr>
                <w:sz w:val="24"/>
                <w:szCs w:val="24"/>
              </w:rPr>
              <w:t>Наблюдать, изучать, обследовать, анализировать детские рисунки с позиций их содержания и сюжета, настроения. Объяснять расположение изображения на листе и выбор вертикального или горизонтального формата. Объяснять, какими художественными материалами (карандашами, мелками, красками и т. д.) сделан рисунок. Рисовать, выполнить доступный рельефный рисунок на простую, всем доступную тему, например «Весёлое солнышко».</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 w:val="24"/>
                <w:szCs w:val="24"/>
              </w:rPr>
            </w:pPr>
            <w:r>
              <w:rPr>
                <w:rFonts w:cs="Times New Roman" w:ascii="Times New Roman" w:hAnsi="Times New Roman"/>
                <w:sz w:val="24"/>
                <w:szCs w:val="24"/>
              </w:rPr>
              <w:t xml:space="preserve">1.Электронный учебник: </w:t>
            </w:r>
            <w:hyperlink r:id="rId2">
              <w:r>
                <w:rPr>
                  <w:rFonts w:cs="Times New Roman" w:ascii="Times New Roman" w:hAnsi="Times New Roman"/>
                  <w:sz w:val="24"/>
                  <w:szCs w:val="24"/>
                </w:rPr>
                <w:t>Изобразительное искусство. 1 класс. Неменская Л.А. Школа России (uchebniksonline.ru)</w:t>
              </w:r>
            </w:hyperlink>
          </w:p>
          <w:p>
            <w:pPr>
              <w:pStyle w:val="Normal"/>
              <w:jc w:val="both"/>
              <w:rPr>
                <w:rFonts w:ascii="Times New Roman" w:hAnsi="Times New Roman" w:cs="Times New Roman"/>
                <w:sz w:val="24"/>
                <w:szCs w:val="24"/>
              </w:rPr>
            </w:pPr>
            <w:r>
              <w:rPr>
                <w:rFonts w:cs="Times New Roman" w:ascii="Times New Roman" w:hAnsi="Times New Roman"/>
                <w:sz w:val="24"/>
                <w:szCs w:val="24"/>
              </w:rPr>
              <w:t>2.Видеоуроки; тесты; презентации; поурочные планы.</w:t>
            </w:r>
          </w:p>
          <w:tbl>
            <w:tblPr>
              <w:tblW w:w="1676" w:type="dxa"/>
              <w:jc w:val="left"/>
              <w:tblInd w:w="2" w:type="dxa"/>
              <w:tblCellMar>
                <w:top w:w="0" w:type="dxa"/>
                <w:left w:w="0" w:type="dxa"/>
                <w:bottom w:w="0" w:type="dxa"/>
                <w:right w:w="0" w:type="dxa"/>
              </w:tblCellMar>
              <w:tblLook w:val="00a0" w:noVBand="0" w:noHBand="0" w:lastColumn="0" w:firstColumn="1" w:lastRow="0" w:firstRow="1"/>
            </w:tblPr>
            <w:tblGrid>
              <w:gridCol w:w="19"/>
              <w:gridCol w:w="1656"/>
            </w:tblGrid>
            <w:tr>
              <w:trPr>
                <w:trHeight w:val="3196" w:hRule="atLeast"/>
              </w:trPr>
              <w:tc>
                <w:tcPr>
                  <w:tcW w:w="19" w:type="dxa"/>
                  <w:tcBorders/>
                </w:tcPr>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1656" w:type="dxa"/>
                  <w:tcBorders/>
                </w:tcPr>
                <w:p>
                  <w:pPr>
                    <w:pStyle w:val="Normal"/>
                    <w:jc w:val="both"/>
                    <w:rPr>
                      <w:rFonts w:ascii="Times New Roman" w:hAnsi="Times New Roman" w:cs="Times New Roman"/>
                      <w:sz w:val="24"/>
                      <w:szCs w:val="24"/>
                    </w:rPr>
                  </w:pPr>
                  <w:hyperlink r:id="rId3">
                    <w:r>
                      <w:rPr>
                        <w:rFonts w:cs="Times New Roman" w:ascii="Times New Roman" w:hAnsi="Times New Roman"/>
                        <w:sz w:val="24"/>
                        <w:szCs w:val="24"/>
                      </w:rPr>
                      <w:t>videouroki.net/search?q=изобразительное+искусство+1+класс</w:t>
                    </w:r>
                  </w:hyperlink>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3.Российская Электронная школа: </w:t>
                  </w:r>
                  <w:hyperlink r:id="rId4">
                    <w:r>
                      <w:rPr>
                        <w:rFonts w:cs="Times New Roman" w:ascii="Times New Roman" w:hAnsi="Times New Roman"/>
                        <w:sz w:val="24"/>
                        <w:szCs w:val="24"/>
                      </w:rPr>
                      <w:t>Изобразительное искусство - 1 класс - Российская электронная школа (resh.edu.ru)</w:t>
                    </w:r>
                  </w:hyperlink>
                </w:p>
                <w:p>
                  <w:pPr>
                    <w:pStyle w:val="Normal"/>
                    <w:jc w:val="both"/>
                    <w:rPr>
                      <w:rFonts w:ascii="Times New Roman" w:hAnsi="Times New Roman" w:cs="Times New Roman"/>
                      <w:sz w:val="24"/>
                      <w:szCs w:val="24"/>
                    </w:rPr>
                  </w:pPr>
                  <w:r>
                    <w:rPr>
                      <w:rFonts w:cs="Times New Roman" w:ascii="Times New Roman" w:hAnsi="Times New Roman"/>
                      <w:sz w:val="24"/>
                      <w:szCs w:val="24"/>
                    </w:rPr>
                    <w:t>4.Единая коллекция цифровых образовательных ресурсов.</w:t>
                  </w:r>
                </w:p>
                <w:p>
                  <w:pPr>
                    <w:pStyle w:val="Normal"/>
                    <w:jc w:val="both"/>
                    <w:rPr>
                      <w:rFonts w:ascii="Times New Roman" w:hAnsi="Times New Roman" w:cs="Times New Roman"/>
                      <w:sz w:val="24"/>
                      <w:szCs w:val="24"/>
                    </w:rPr>
                  </w:pPr>
                  <w:hyperlink r:id="rId5">
                    <w:r>
                      <w:rPr>
                        <w:rFonts w:cs="Times New Roman" w:ascii="Times New Roman" w:hAnsi="Times New Roman"/>
                        <w:color w:val="0000FF"/>
                        <w:sz w:val="24"/>
                        <w:szCs w:val="24"/>
                        <w:u w:val="single"/>
                      </w:rPr>
                      <w:t>school-collection.edu.ru</w:t>
                    </w:r>
                  </w:hyperlink>
                </w:p>
                <w:p>
                  <w:pPr>
                    <w:pStyle w:val="Normal"/>
                    <w:spacing w:before="0" w:after="16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56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1879"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sz w:val="24"/>
                <w:szCs w:val="24"/>
              </w:rPr>
            </w:pPr>
            <w:r>
              <w:rPr>
                <w:rFonts w:cs="Times New Roman" w:ascii="Times New Roman" w:hAnsi="Times New Roman"/>
                <w:sz w:val="24"/>
                <w:szCs w:val="24"/>
              </w:rPr>
              <w:t>Модуль «Графика» (5 ч)</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ind w:left="0" w:hanging="0"/>
              <w:jc w:val="both"/>
              <w:rPr>
                <w:sz w:val="24"/>
                <w:szCs w:val="24"/>
              </w:rPr>
            </w:pPr>
            <w:r>
              <w:rPr>
                <w:sz w:val="24"/>
                <w:szCs w:val="24"/>
              </w:rPr>
              <w:t>Линейный рисунок. Разные виды линий. Линии в природе. Ветки (по фотографиям): тонкие — толстые, порывистые, угловатые, плавные и др. Графические материалы и их особенности. Приёмы рисования линией. Рисунок с натуры: рисунок листьев разной формы (треугольный, круглый, овальный, длинный). Последовательность рисунка. Первичные навыки определения пропорций и понимания их значения. От одного пятна — «тела», меняя пропорции «лап» и «шеи», получаем рисунки разных животных. Линейный тематический рисунок (линия-рассказчица) на сюжет стихотворения или сюжет из жизни детей (игры во дворе, в походе и др.) с простым и весёлым повествовательным сюжетом. Пятно-силуэт. Превращение случайного пятна в изображение зверушки или фантастического зверя. Развитие образного видения и способности целостного, обобщённого видения. Пятно как основа графического изображения. Тень как пример пятна. Теневой театр. Силуэт. Навыки работы на уроке с жидкой краской и кистью, уход за своим рабочим местом. Рассмотрение и анализ средств выражения — пятна и линии — в иллюстрациях художников к детским книгам</w:t>
            </w:r>
          </w:p>
        </w:tc>
        <w:tc>
          <w:tcPr>
            <w:tcW w:w="6520" w:type="dxa"/>
            <w:tcBorders>
              <w:top w:val="single" w:sz="4" w:space="0" w:color="000000"/>
              <w:left w:val="single" w:sz="4" w:space="0" w:color="000000"/>
              <w:bottom w:val="single" w:sz="4" w:space="0" w:color="000000"/>
              <w:right w:val="single" w:sz="4" w:space="0" w:color="000000"/>
            </w:tcBorders>
          </w:tcPr>
          <w:p>
            <w:pPr>
              <w:pStyle w:val="TableParagraph"/>
              <w:ind w:left="0" w:hanging="0"/>
              <w:jc w:val="both"/>
              <w:rPr>
                <w:sz w:val="24"/>
                <w:szCs w:val="24"/>
              </w:rPr>
            </w:pPr>
            <w:r>
              <w:rPr>
                <w:sz w:val="24"/>
                <w:szCs w:val="24"/>
              </w:rPr>
              <w:t>Осваивать навыки работы графическими материалами. Наблюдать и анализировать характер линий в природе. Создавать рельефный линейный рисунок — упражнение на разный характер линий. Выполнять с натуры рисунок листа дерева. Обследовать и обсуждать характер формы листа. Осваивать последовательность выполнения рисунка, в том числе рельефного. Приобретать опыт обобщения видимой формы предмета. Анализировать и сравнивать соотношение частей, составляющих одно целое, обследовать и изучать изображения животных с контрастными пропорциями. Приобретать опыт внимательного аналитического наблюдения. Развивать навыки рисования по памяти, представлению и воображению. Выполнить линейный рисунок на темы стихов С. Я. Маршака, А. Л. Барто, Д. Хармса, С. В. Михалкова и др. (по выбору учителя) с простым весёлым, озорным развитием сюжета. Использовать графическое пятно как основу изобразительного образа. Соотносить форму пятна с опытом осязательных и зрительно-осязательных впечатлений. Приобретать знания о пятне и линии как основе изображения на плоскости. Учиться работать на уроке с жидкой краской. Создавать изображения на основе пятна путём добавления к нему деталей, подсказанных воображением. Приобретать новый опыт наблюдения окружающей реальности. Изучать и анализировать иллюстрации известных художников детских книг с позиций освоенных знаний о пятне, линии и пропорциях</w:t>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56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t>3</w:t>
            </w:r>
          </w:p>
        </w:tc>
        <w:tc>
          <w:tcPr>
            <w:tcW w:w="1879"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sz w:val="24"/>
                <w:szCs w:val="24"/>
              </w:rPr>
            </w:pPr>
            <w:r>
              <w:rPr>
                <w:rFonts w:cs="Times New Roman" w:ascii="Times New Roman" w:hAnsi="Times New Roman"/>
                <w:sz w:val="24"/>
                <w:szCs w:val="24"/>
              </w:rPr>
              <w:t>Модуль «Живопись» (6 ч)</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ind w:left="0" w:hanging="0"/>
              <w:jc w:val="both"/>
              <w:rPr>
                <w:sz w:val="24"/>
                <w:szCs w:val="24"/>
              </w:rPr>
            </w:pPr>
            <w:r>
              <w:rPr>
                <w:sz w:val="24"/>
                <w:szCs w:val="24"/>
              </w:rPr>
              <w:t>Цвет как одно из главных средств выражения в изобразительном искусстве. Навыки работы гуашью в условиях урока. Три основных цвета. Ассоциативные представления, связанные с каждым из цветов. Навыки смешения красок и получения нового цвета. Эмоциональная выразительность цвета. Цвет как выражение настроения, душевного состояния. Наш мир украшают цветы. Живописное изображение по представлению и восприятию разных по цвету и формам цветков. Развитие навыков работы гуашью и навыков наблюдения. Тематическая композиция «Времена года». Контрастные цветовые состояния времён года. Работа гуашью, в технике аппликации или в смешанной технике. Техника монотипии. Представления о симметрии. Развитие ассоциативного воображения.</w:t>
            </w:r>
          </w:p>
        </w:tc>
        <w:tc>
          <w:tcPr>
            <w:tcW w:w="6520" w:type="dxa"/>
            <w:tcBorders>
              <w:top w:val="single" w:sz="4" w:space="0" w:color="000000"/>
              <w:left w:val="single" w:sz="4" w:space="0" w:color="000000"/>
              <w:bottom w:val="single" w:sz="4" w:space="0" w:color="000000"/>
              <w:right w:val="single" w:sz="4" w:space="0" w:color="000000"/>
            </w:tcBorders>
          </w:tcPr>
          <w:p>
            <w:pPr>
              <w:pStyle w:val="TableParagraph"/>
              <w:ind w:left="0" w:hanging="0"/>
              <w:jc w:val="both"/>
              <w:rPr>
                <w:sz w:val="24"/>
                <w:szCs w:val="24"/>
              </w:rPr>
            </w:pPr>
            <w:r>
              <w:rPr>
                <w:sz w:val="24"/>
                <w:szCs w:val="24"/>
              </w:rPr>
              <w:t>Осваивать (на доступном уровне, с ассистивной помощью педагога) навыки работы гуашью в условиях школьного урока. Узнавать три основных цвета. Обсуждать ассоциативные представления, связанные с каждым цветом. Экспериментировать, исследовать возможности смешения красок, наложения цвета на цвет, размывания цвета в процессе работы над разноцветным ковриком. Учиться понимать эмоциональное звучание цвета, то, что разный цвет «рассказывает» о разном настроении — весёлом, задумчивом, грустном и др. Объяснять, как разное настроение героев передано художником в иллюстрациях. Выполнить (доступным способом, в том числе рельефом, красками) рисунок с весёлым или грустным настроением. Выполнить (доступным способом, в том числе рельефом, гуашью) рисунок цветка или цветов на основе демонстрируемых фотографий или по представлению. Развивать навыки аналитического обследования разной формы и строения цветов. Выполнить (доступным способом) изображения разных времён года. Рассуждать и объяснять, какого цвета каждое время года и почему, как догадаться по цвету изображений, какое это время года. Получать представления о свойствах печатной техники. Осваивать технику монотипии для развития живописных умений и воображения. Осваивать свойства симметрии.</w:t>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56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1879"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sz w:val="24"/>
                <w:szCs w:val="24"/>
              </w:rPr>
            </w:pPr>
            <w:r>
              <w:rPr>
                <w:rFonts w:cs="Times New Roman" w:ascii="Times New Roman" w:hAnsi="Times New Roman"/>
                <w:sz w:val="24"/>
                <w:szCs w:val="24"/>
              </w:rPr>
              <w:t>Модуль «Скульптура» (5 ч)</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ind w:left="0" w:hanging="0"/>
              <w:jc w:val="both"/>
              <w:rPr>
                <w:sz w:val="24"/>
                <w:szCs w:val="24"/>
              </w:rPr>
            </w:pPr>
            <w:r>
              <w:rPr>
                <w:sz w:val="24"/>
                <w:szCs w:val="24"/>
              </w:rPr>
              <w:t>Изображение в объёме. Приёмы работы с пластилином; дощечка, стек, тряпочка. Лепка зверушек из цельной формы (черепашки, ёжика, зайчика и т. д.). Приёмы вытягивания, вдавливания, сгибания, скручивания. Бумажная пластика. Овладение первичными приёмами надрезания, закручивания, складывания в работе над объёмной аппликацией. Лепка игрушки по мотивам одного из наиболее известных народных художественных промыслов (дымковская, каргопольская игрушки или по выбору учителя с учётом местных промыслов). Объёмная аппликация из бумаги и картона</w:t>
            </w:r>
          </w:p>
        </w:tc>
        <w:tc>
          <w:tcPr>
            <w:tcW w:w="6520" w:type="dxa"/>
            <w:tcBorders>
              <w:top w:val="single" w:sz="4" w:space="0" w:color="000000"/>
              <w:left w:val="single" w:sz="4" w:space="0" w:color="000000"/>
              <w:bottom w:val="single" w:sz="4" w:space="0" w:color="000000"/>
              <w:right w:val="single" w:sz="4" w:space="0" w:color="000000"/>
            </w:tcBorders>
          </w:tcPr>
          <w:p>
            <w:pPr>
              <w:pStyle w:val="TableParagraph"/>
              <w:ind w:left="0" w:hanging="0"/>
              <w:jc w:val="both"/>
              <w:rPr>
                <w:sz w:val="24"/>
                <w:szCs w:val="24"/>
              </w:rPr>
            </w:pPr>
            <w:r>
              <w:rPr>
                <w:sz w:val="24"/>
                <w:szCs w:val="24"/>
              </w:rPr>
              <w:t>Наблюдать, воспринимать выразительные образные объёмы в природе: на что похожи формы облаков, камней, коряг, картофелин и др. (в классе на основе фотографий, описываемых педагогом). Осваивать первичные навыки лепки — изображения в объёме. Лепить из целого куска пластилина мелких зверушек путём вытягивания, вдавливания. Овладевать первичными навыками работы в объёмной аппликации и коллаже. Осваивать навыки объёмной аппликации (например, изображение птицы — хвост, хохолок, крылья на основе простых приёмов работы с бумагой). Обследовать и характеризовать глиняные игрушки известных народных художественных промыслов. Анализировать строение формы, частей и пропорций игрушки выбранного промысла. Осваивать этапы лепки формы игрушки и её частей. Выполнить лепку игрушки по мотивам выбранного народного промысла. Осваивать приёмы создания объёмных изображений из бумаги. Приобретать опыт коллективной работы по созданию в технике аппликации панно из работ учащихся</w:t>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56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c>
          <w:tcPr>
            <w:tcW w:w="1879"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sz w:val="24"/>
                <w:szCs w:val="24"/>
              </w:rPr>
            </w:pPr>
            <w:r>
              <w:rPr>
                <w:rFonts w:cs="Times New Roman" w:ascii="Times New Roman" w:hAnsi="Times New Roman"/>
                <w:sz w:val="24"/>
                <w:szCs w:val="24"/>
              </w:rPr>
              <w:t>Модуль «Декоративно-прикладное искусство» (5 ч)</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ind w:left="0" w:hanging="0"/>
              <w:jc w:val="both"/>
              <w:rPr>
                <w:sz w:val="24"/>
                <w:szCs w:val="24"/>
              </w:rPr>
            </w:pPr>
            <w:r>
              <w:rPr>
                <w:sz w:val="24"/>
                <w:szCs w:val="24"/>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 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 Узоры и орнаменты, создаваемые людьми, и разнообразие их видов. Орнаменты геометрические и растительные. Декоративная композиция в круге или полосе. Орнамент, характерный для игрушек одного из наиболее известных народных художественных промыслов. Дымковская, каргопольская игрушка или по выбору учителя с учётом местных промыслов. Оригами — создание игрушки для новогодней ёлки. Приёмы складывания бумаги. Форма и украшение бытовых предметов. Приёмы бумагопластики. Сумка или упаковка и её декор</w:t>
            </w:r>
          </w:p>
        </w:tc>
        <w:tc>
          <w:tcPr>
            <w:tcW w:w="6520" w:type="dxa"/>
            <w:tcBorders>
              <w:top w:val="single" w:sz="4" w:space="0" w:color="000000"/>
              <w:left w:val="single" w:sz="4" w:space="0" w:color="000000"/>
              <w:bottom w:val="single" w:sz="4" w:space="0" w:color="000000"/>
              <w:right w:val="single" w:sz="4" w:space="0" w:color="000000"/>
            </w:tcBorders>
          </w:tcPr>
          <w:p>
            <w:pPr>
              <w:pStyle w:val="TableParagraph"/>
              <w:ind w:left="0" w:hanging="0"/>
              <w:jc w:val="both"/>
              <w:rPr>
                <w:sz w:val="24"/>
                <w:szCs w:val="24"/>
              </w:rPr>
            </w:pPr>
            <w:r>
              <w:rPr>
                <w:sz w:val="24"/>
                <w:szCs w:val="24"/>
              </w:rPr>
              <w:t>Обследовать и эстетически характеризовать различные примеры узоров в природе (на основе фотографий). Приводить примеры и делать ассоциативные сопоставления с орнаментами в предметах декоративно-прикладного искусства. Выполнить (доступным способом) рисунок бабочки, украсив узорами её крылья. Приобретать опыт использования правил симметрии при выполнении рисунка, в том числе рельефного. Обследовать и характеризовать примеры художественно выполненных орнаментов. Определять в предложенных орнаментах мотивы изображения: растительные, геометрические, анималистические. Обследовать орнаменты в круге, полосе, квадрате в соответствии с оформляемой предметной поверхностью. Выполнить (доступным способом, в том числе рельефом, гуашью) творческое орнаментальное стилизованное изображение цветка, птицы и др. (по выбору) в круге или в квадрате (без раппорта). Обследовать и характеризовать орнамент, украшающий игрушку выбранного промысла. Выполнить на бумаге (доступным способом, в том числе рельефом, красками) рисунок орнамента выбранной игрушки. Выполнить (доступным способом) рисунок игрушки выбранного художественного промысла или, предварительно покрыв вылепленную игрушку белилами, нанести орнаменты на свою игрушку, сделанную по мотивам народного промысла. Осваивать технику оригами, сложение несложных фигурок. Узнавать о работе художника по изготовлению бытовых вещей. Осваивать навыки работы с бумагой, ножницами, клеем, подручными материалами</w:t>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56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t>6</w:t>
            </w:r>
          </w:p>
        </w:tc>
        <w:tc>
          <w:tcPr>
            <w:tcW w:w="1879"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sz w:val="24"/>
                <w:szCs w:val="24"/>
              </w:rPr>
            </w:pPr>
            <w:r>
              <w:rPr>
                <w:rFonts w:cs="Times New Roman" w:ascii="Times New Roman" w:hAnsi="Times New Roman"/>
                <w:sz w:val="24"/>
                <w:szCs w:val="24"/>
              </w:rPr>
              <w:t>Модуль «Архитектура» (4 ч)</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ind w:left="0" w:hanging="0"/>
              <w:jc w:val="both"/>
              <w:rPr>
                <w:sz w:val="24"/>
                <w:szCs w:val="24"/>
              </w:rPr>
            </w:pPr>
            <w:r>
              <w:rPr>
                <w:sz w:val="24"/>
                <w:szCs w:val="24"/>
              </w:rPr>
              <w:t>Наблюдение разнообразия архитектурных построек в окружающем мире по фотографиям, обсуждение их особенностей и составных частей зданий. Освоение приёмов конструирования из бумаги. Складывание объёмных простых геометрических тел. Овладение приёмами склеивания деталей, надрезания, вырезания деталей, использование приёмов симметрии. Макетирование (или создание аппликации) пространственной среды сказочного города из бумаги, картона или пластилина</w:t>
            </w:r>
          </w:p>
        </w:tc>
        <w:tc>
          <w:tcPr>
            <w:tcW w:w="6520" w:type="dxa"/>
            <w:tcBorders>
              <w:top w:val="single" w:sz="4" w:space="0" w:color="000000"/>
              <w:left w:val="single" w:sz="4" w:space="0" w:color="000000"/>
              <w:bottom w:val="single" w:sz="4" w:space="0" w:color="000000"/>
              <w:right w:val="single" w:sz="4" w:space="0" w:color="000000"/>
            </w:tcBorders>
          </w:tcPr>
          <w:p>
            <w:pPr>
              <w:pStyle w:val="TableParagraph"/>
              <w:ind w:left="0" w:hanging="0"/>
              <w:jc w:val="both"/>
              <w:rPr>
                <w:sz w:val="24"/>
                <w:szCs w:val="24"/>
              </w:rPr>
            </w:pPr>
            <w:r>
              <w:rPr>
                <w:sz w:val="24"/>
                <w:szCs w:val="24"/>
              </w:rPr>
              <w:t>Обследовать и сравнивать различные здания в окружающем мире (по фотографиям, комментируемым педагогом). Анализировать и характеризовать особенности и составные части обследуемых зданий. Выполнить (доступным способом) рисунок придуманного дома на основе полученных впечатлений (техника работы может быть любой, например, с помощью мелких печаток). Осваивать приёмы складывания объёмных простых геометрических тел из бумаги (параллелепипед, конус, пирамида) в качестве основы для домиков. Осваивать приёмы склеивания деталей, симметричного надрезания, вырезания деталей и др., чтобы получились крыши, окна, двери, лестницы для бумажных домиков. Макетировать в игровой форме пространство сказочного городка (или построить городок в виде объёмной аппликации)</w:t>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56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t>7</w:t>
            </w:r>
          </w:p>
        </w:tc>
        <w:tc>
          <w:tcPr>
            <w:tcW w:w="1879"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sz w:val="24"/>
                <w:szCs w:val="24"/>
              </w:rPr>
            </w:pPr>
            <w:r>
              <w:rPr>
                <w:rFonts w:cs="Times New Roman" w:ascii="Times New Roman" w:hAnsi="Times New Roman"/>
                <w:sz w:val="24"/>
                <w:szCs w:val="24"/>
              </w:rPr>
              <w:t>Модуль «Восприятие произведений искусства» (2 ч)</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ind w:left="0" w:hanging="0"/>
              <w:jc w:val="both"/>
              <w:rPr>
                <w:sz w:val="24"/>
                <w:szCs w:val="24"/>
              </w:rPr>
            </w:pPr>
            <w:r>
              <w:rPr>
                <w:sz w:val="24"/>
                <w:szCs w:val="24"/>
              </w:rPr>
              <w:t>Восприятие произведений детского творчества. Обсуждение сюжетного и эмоционального содержания детских работ. Художественное наблюдение окружающего мира (мира природы) и предметной среды жизни человека в зависимости от поставленной аналитической и эстетической задачи наблюдения (установки). Рассматривание иллюстраций к детским книгам на основе содержательных установок учителя в соответствии с изучаемой темой. Знакомство с живописной картиной. Обсуждение произведений с ярко выраженным эмоциональным настроением или со сказочным сюжетом. Произведения В. М. Васнецова, М. А. Врубеля и других художников (по выбору учителя). Художник и зритель. Освоение зрительских умений на основе получаемых знаний и творческих установок наблюдения. Ассоциации из личного опыта учащихся и оценка эмоционального содержания произведений. Произведения И. И. Левитана, А. Г. Венецианова, И. И. Шишкина, А. А. Пластова, К. Моне, В. Ван Гога и других художников (по выбору учителя) по теме «Времена года».</w:t>
            </w:r>
          </w:p>
        </w:tc>
        <w:tc>
          <w:tcPr>
            <w:tcW w:w="6520" w:type="dxa"/>
            <w:tcBorders>
              <w:top w:val="single" w:sz="4" w:space="0" w:color="000000"/>
              <w:left w:val="single" w:sz="4" w:space="0" w:color="000000"/>
              <w:bottom w:val="single" w:sz="4" w:space="0" w:color="000000"/>
              <w:right w:val="single" w:sz="4" w:space="0" w:color="000000"/>
            </w:tcBorders>
          </w:tcPr>
          <w:p>
            <w:pPr>
              <w:pStyle w:val="TableParagraph"/>
              <w:ind w:left="0" w:hanging="0"/>
              <w:jc w:val="both"/>
              <w:rPr>
                <w:sz w:val="24"/>
                <w:szCs w:val="24"/>
              </w:rPr>
            </w:pPr>
            <w:r>
              <w:rPr>
                <w:sz w:val="24"/>
                <w:szCs w:val="24"/>
              </w:rPr>
              <w:t>Наблюдать, обследовать, анализировать детские работы с позиций их содержания и сюжета, настроения, расположения на листе, цветового содержания, соответствия учебной задаче, поставленной учителем. Приобретать опыт эстетического наблюдения природы на основе эмоциональных впечатлений и с учётом визуальной установки учителя. 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 Осваивать опыт восприятия и аналитического наблюдения архитектурных построек. Осваивать опыт восприятия художественных иллюстраций в детских книгах в соответствии с учебной установкой. Приобретать опыт специально организованного общения со станковой картиной. Осваивать опыт эстетического, эмоционального общения со станковой картиной. Приобретать опыт зрительских умений, включающих необходимые знания, внимание к позиции автора и соотнесение с личным жизненным опытом зрителя. Рассказывать и обсуждать зрительские впечатления и мысли. Знакомиться с основными произведениями изучаемых художников.</w:t>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56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1879"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sz w:val="24"/>
                <w:szCs w:val="24"/>
              </w:rPr>
            </w:pPr>
            <w:r>
              <w:rPr>
                <w:rFonts w:cs="Times New Roman" w:ascii="Times New Roman" w:hAnsi="Times New Roman"/>
                <w:sz w:val="24"/>
                <w:szCs w:val="24"/>
              </w:rPr>
              <w:t>Модуль «Азбука цифровой графики» (1ч)</w:t>
            </w:r>
          </w:p>
        </w:tc>
        <w:tc>
          <w:tcPr>
            <w:tcW w:w="4961" w:type="dxa"/>
            <w:tcBorders>
              <w:top w:val="single" w:sz="4" w:space="0" w:color="000000"/>
              <w:left w:val="single" w:sz="4" w:space="0" w:color="000000"/>
              <w:bottom w:val="single" w:sz="4" w:space="0" w:color="000000"/>
              <w:right w:val="single" w:sz="4" w:space="0" w:color="000000"/>
            </w:tcBorders>
          </w:tcPr>
          <w:p>
            <w:pPr>
              <w:pStyle w:val="TableParagraph"/>
              <w:ind w:left="0" w:hanging="0"/>
              <w:jc w:val="both"/>
              <w:rPr>
                <w:sz w:val="24"/>
                <w:szCs w:val="24"/>
              </w:rPr>
            </w:pPr>
            <w:r>
              <w:rPr>
                <w:sz w:val="24"/>
                <w:szCs w:val="24"/>
              </w:rPr>
              <w:t>Фотографирование мелких деталей природы, запечатление на фотографиях ярких зрительных впечатлений. Обсуждение в условиях урока ученических фотографий, соответствующих изучаемой теме.</w:t>
            </w:r>
          </w:p>
        </w:tc>
        <w:tc>
          <w:tcPr>
            <w:tcW w:w="6520" w:type="dxa"/>
            <w:tcBorders>
              <w:top w:val="single" w:sz="4" w:space="0" w:color="000000"/>
              <w:left w:val="single" w:sz="4" w:space="0" w:color="000000"/>
              <w:bottom w:val="single" w:sz="4" w:space="0" w:color="000000"/>
              <w:right w:val="single" w:sz="4" w:space="0" w:color="000000"/>
            </w:tcBorders>
          </w:tcPr>
          <w:p>
            <w:pPr>
              <w:pStyle w:val="TableParagraph"/>
              <w:ind w:left="0" w:hanging="0"/>
              <w:jc w:val="both"/>
              <w:rPr>
                <w:sz w:val="24"/>
                <w:szCs w:val="24"/>
              </w:rPr>
            </w:pPr>
            <w:r>
              <w:rPr>
                <w:sz w:val="24"/>
                <w:szCs w:val="24"/>
              </w:rPr>
              <w:t>Приобретать опыт фотографирования с целью эстетического и целенаправленного наблюдения природы. Приобретать опыт обсуждения фотографий с точки зрения цели сделанного снимка, значимости его содержания, его композиции.</w:t>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576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b/>
                <w:sz w:val="24"/>
                <w:szCs w:val="24"/>
              </w:rPr>
              <w:t>Всего: 34 часа</w:t>
            </w:r>
          </w:p>
        </w:tc>
      </w:tr>
    </w:tbl>
    <w:p>
      <w:pPr>
        <w:sectPr>
          <w:type w:val="nextPage"/>
          <w:pgSz w:orient="landscape" w:w="16838" w:h="11906"/>
          <w:pgMar w:left="720" w:right="720" w:header="0" w:top="720" w:footer="0" w:bottom="720" w:gutter="0"/>
          <w:pgNumType w:fmt="decimal"/>
          <w:formProt w:val="false"/>
          <w:textDirection w:val="lrTb"/>
          <w:docGrid w:type="default" w:linePitch="360" w:charSpace="4096"/>
        </w:sectPr>
      </w:pPr>
    </w:p>
    <w:p>
      <w:pPr>
        <w:pStyle w:val="Normal"/>
        <w:suppressAutoHyphens w:val="true"/>
        <w:spacing w:lineRule="auto" w:line="240" w:before="0" w:after="0"/>
        <w:ind w:firstLine="709"/>
        <w:jc w:val="both"/>
        <w:rPr>
          <w:rFonts w:ascii="Times New Roman" w:hAnsi="Times New Roman" w:cs="Times New Roman"/>
          <w:sz w:val="28"/>
          <w:szCs w:val="28"/>
          <w:u w:val="single"/>
          <w:lang w:eastAsia="ru-RU"/>
        </w:rPr>
      </w:pPr>
      <w:r>
        <w:rPr>
          <w:rFonts w:eastAsia="Times New Roman" w:cs="Times New Roman" w:ascii="Times New Roman" w:hAnsi="Times New Roman"/>
          <w:b/>
          <w:sz w:val="28"/>
          <w:szCs w:val="28"/>
          <w:lang w:eastAsia="ar-SA"/>
        </w:rPr>
        <w:t>Календарно – тематическое планирование</w:t>
      </w:r>
    </w:p>
    <w:tbl>
      <w:tblPr>
        <w:tblW w:w="10774" w:type="dxa"/>
        <w:jc w:val="left"/>
        <w:tblInd w:w="-176" w:type="dxa"/>
        <w:tblCellMar>
          <w:top w:w="0" w:type="dxa"/>
          <w:left w:w="108" w:type="dxa"/>
          <w:bottom w:w="0" w:type="dxa"/>
          <w:right w:w="108" w:type="dxa"/>
        </w:tblCellMar>
        <w:tblLook w:val="00a0" w:noVBand="0" w:noHBand="0" w:lastColumn="0" w:firstColumn="1" w:lastRow="0" w:firstRow="1"/>
      </w:tblPr>
      <w:tblGrid>
        <w:gridCol w:w="993"/>
        <w:gridCol w:w="7088"/>
        <w:gridCol w:w="1276"/>
        <w:gridCol w:w="1416"/>
      </w:tblGrid>
      <w:tr>
        <w:trPr/>
        <w:tc>
          <w:tcPr>
            <w:tcW w:w="9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 </w:t>
            </w:r>
            <w:r>
              <w:rPr>
                <w:rFonts w:eastAsia="Calibri" w:cs="Times New Roman" w:ascii="Times New Roman" w:hAnsi="Times New Roman"/>
                <w:b/>
                <w:sz w:val="24"/>
                <w:szCs w:val="24"/>
              </w:rPr>
              <w:t>п/п</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709"/>
              <w:contextualSpacing/>
              <w:jc w:val="center"/>
              <w:rPr>
                <w:rFonts w:ascii="Times New Roman" w:hAnsi="Times New Roman" w:eastAsia="Calibri" w:cs="Times New Roman"/>
                <w:sz w:val="24"/>
                <w:szCs w:val="24"/>
              </w:rPr>
            </w:pPr>
            <w:r>
              <w:rPr>
                <w:rFonts w:eastAsia="Calibri" w:cs="Times New Roman" w:ascii="Times New Roman" w:hAnsi="Times New Roman"/>
                <w:b/>
                <w:sz w:val="24"/>
                <w:szCs w:val="24"/>
              </w:rPr>
              <w:t>Тема урока</w:t>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b/>
                <w:b/>
                <w:sz w:val="24"/>
                <w:szCs w:val="24"/>
                <w:lang w:eastAsia="ar-SA"/>
              </w:rPr>
            </w:pPr>
            <w:r>
              <w:rPr>
                <w:rFonts w:eastAsia="Times New Roman" w:cs="Times New Roman" w:ascii="Times New Roman" w:hAnsi="Times New Roman"/>
                <w:b/>
                <w:sz w:val="24"/>
                <w:szCs w:val="24"/>
                <w:lang w:eastAsia="ar-SA"/>
              </w:rPr>
              <w:t>Кол-во</w:t>
            </w:r>
          </w:p>
          <w:p>
            <w:pPr>
              <w:pStyle w:val="Normal"/>
              <w:suppressAutoHyphens w:val="true"/>
              <w:spacing w:lineRule="auto" w:line="240" w:before="0" w:after="0"/>
              <w:jc w:val="center"/>
              <w:rPr>
                <w:rFonts w:ascii="Times New Roman" w:hAnsi="Times New Roman" w:eastAsia="Times New Roman" w:cs="Times New Roman"/>
                <w:b/>
                <w:b/>
                <w:sz w:val="24"/>
                <w:szCs w:val="24"/>
                <w:lang w:eastAsia="ar-SA"/>
              </w:rPr>
            </w:pPr>
            <w:r>
              <w:rPr>
                <w:rFonts w:eastAsia="Times New Roman" w:cs="Times New Roman" w:ascii="Times New Roman" w:hAnsi="Times New Roman"/>
                <w:b/>
                <w:sz w:val="24"/>
                <w:szCs w:val="24"/>
                <w:lang w:eastAsia="ar-SA"/>
              </w:rPr>
              <w:t>часов</w:t>
            </w:r>
          </w:p>
        </w:tc>
        <w:tc>
          <w:tcPr>
            <w:tcW w:w="141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b/>
                <w:sz w:val="24"/>
                <w:szCs w:val="24"/>
                <w:lang w:eastAsia="ar-SA"/>
              </w:rPr>
              <w:t>Дата</w:t>
            </w:r>
          </w:p>
        </w:tc>
      </w:tr>
      <w:tr>
        <w:trPr/>
        <w:tc>
          <w:tcPr>
            <w:tcW w:w="10773"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b/>
                <w:sz w:val="24"/>
                <w:szCs w:val="24"/>
                <w:lang w:val="en-US"/>
              </w:rPr>
              <w:t>I</w:t>
            </w:r>
            <w:r>
              <w:rPr>
                <w:rFonts w:eastAsia="Calibri" w:cs="Times New Roman" w:ascii="Times New Roman" w:hAnsi="Times New Roman"/>
                <w:b/>
                <w:sz w:val="24"/>
                <w:szCs w:val="24"/>
              </w:rPr>
              <w:t xml:space="preserve"> четверть (8 уроков)</w:t>
            </w:r>
          </w:p>
        </w:tc>
      </w:tr>
      <w:tr>
        <w:trPr/>
        <w:tc>
          <w:tcPr>
            <w:tcW w:w="10773" w:type="dxa"/>
            <w:gridSpan w:val="4"/>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Calibri" w:cs="Times New Roman"/>
                <w:b/>
                <w:b/>
                <w:sz w:val="24"/>
                <w:szCs w:val="24"/>
              </w:rPr>
            </w:pPr>
            <w:r>
              <w:rPr>
                <w:rFonts w:cs="Times New Roman" w:ascii="Times New Roman" w:hAnsi="Times New Roman"/>
                <w:sz w:val="24"/>
                <w:szCs w:val="24"/>
              </w:rPr>
              <w:t>Модуль «Восприятие произведений искусства» (5 ч)</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Восприятие детских рисунков</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02.09</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Первые представления о композиции</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09.09</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3</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Композиция на уровне образного восприятия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16.09</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Представление о различных художественных материалах</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23.09</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5</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Содержание рисунка «Весёлое солнышко»</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30.09</w:t>
            </w:r>
          </w:p>
        </w:tc>
      </w:tr>
      <w:tr>
        <w:trPr/>
        <w:tc>
          <w:tcPr>
            <w:tcW w:w="1077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Calibri" w:cs="Times New Roman"/>
                <w:sz w:val="24"/>
                <w:szCs w:val="24"/>
              </w:rPr>
            </w:pPr>
            <w:r>
              <w:rPr>
                <w:rFonts w:cs="Times New Roman" w:ascii="Times New Roman" w:hAnsi="Times New Roman"/>
                <w:sz w:val="24"/>
                <w:szCs w:val="24"/>
              </w:rPr>
              <w:t>Модуль «Графика» (5 ч)</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6</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Линейный рисунок «Ветки»</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07.10</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7</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Графические материалы и их особенности.</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14.10</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Рисунок с натуры «Листья»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21.10</w:t>
            </w:r>
          </w:p>
        </w:tc>
      </w:tr>
      <w:tr>
        <w:trPr/>
        <w:tc>
          <w:tcPr>
            <w:tcW w:w="1077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Calibri" w:cs="Times New Roman"/>
                <w:sz w:val="24"/>
                <w:szCs w:val="24"/>
              </w:rPr>
            </w:pPr>
            <w:r>
              <w:rPr>
                <w:rFonts w:eastAsia="Calibri" w:cs="Times New Roman" w:ascii="Times New Roman" w:hAnsi="Times New Roman"/>
                <w:b/>
                <w:sz w:val="24"/>
                <w:szCs w:val="24"/>
                <w:lang w:val="en-US"/>
              </w:rPr>
              <w:t>II</w:t>
            </w:r>
            <w:r>
              <w:rPr>
                <w:rFonts w:eastAsia="Calibri" w:cs="Times New Roman" w:ascii="Times New Roman" w:hAnsi="Times New Roman"/>
                <w:b/>
                <w:sz w:val="24"/>
                <w:szCs w:val="24"/>
              </w:rPr>
              <w:t xml:space="preserve"> четверть (8 уроков)</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9</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Линейный тематический рисунок «Игры во дворе»</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11.11</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10</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Графическое пятно - основа изобразительного образа</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18.11</w:t>
            </w:r>
          </w:p>
        </w:tc>
      </w:tr>
      <w:tr>
        <w:trPr/>
        <w:tc>
          <w:tcPr>
            <w:tcW w:w="1077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Calibri" w:cs="Times New Roman"/>
                <w:sz w:val="24"/>
                <w:szCs w:val="24"/>
              </w:rPr>
            </w:pPr>
            <w:r>
              <w:rPr>
                <w:rFonts w:cs="Times New Roman" w:ascii="Times New Roman" w:hAnsi="Times New Roman"/>
                <w:sz w:val="24"/>
                <w:szCs w:val="24"/>
              </w:rPr>
              <w:t>Модуль «Живопись» (6 ч)</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11</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Цвет -  главное средство выражения в изобразительном искусстве</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25.11</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12</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Рисунок с весёлым или грустным настроением</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02.12</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13</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Наш мир украшают цветы</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09.12</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14</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Тематическая композиция «Времена года»</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16.12</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15- 16</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Представление о симметрии.</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23.12</w:t>
            </w:r>
          </w:p>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30.12</w:t>
            </w:r>
          </w:p>
        </w:tc>
      </w:tr>
      <w:tr>
        <w:trPr/>
        <w:tc>
          <w:tcPr>
            <w:tcW w:w="1077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Calibri" w:cs="Times New Roman"/>
                <w:sz w:val="24"/>
                <w:szCs w:val="24"/>
              </w:rPr>
            </w:pPr>
            <w:r>
              <w:rPr>
                <w:rFonts w:eastAsia="Calibri" w:cs="Times New Roman" w:ascii="Times New Roman" w:hAnsi="Times New Roman"/>
                <w:b/>
                <w:sz w:val="24"/>
                <w:szCs w:val="24"/>
                <w:lang w:val="en-US"/>
              </w:rPr>
              <w:t>III</w:t>
            </w:r>
            <w:r>
              <w:rPr>
                <w:rFonts w:eastAsia="Calibri" w:cs="Times New Roman" w:ascii="Times New Roman" w:hAnsi="Times New Roman"/>
                <w:b/>
                <w:sz w:val="24"/>
                <w:szCs w:val="24"/>
              </w:rPr>
              <w:t xml:space="preserve"> четверть (10 уроков)</w:t>
            </w:r>
          </w:p>
        </w:tc>
      </w:tr>
      <w:tr>
        <w:trPr/>
        <w:tc>
          <w:tcPr>
            <w:tcW w:w="1077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Calibri" w:cs="Times New Roman"/>
                <w:sz w:val="24"/>
                <w:szCs w:val="24"/>
              </w:rPr>
            </w:pPr>
            <w:r>
              <w:rPr>
                <w:rFonts w:cs="Times New Roman" w:ascii="Times New Roman" w:hAnsi="Times New Roman"/>
                <w:sz w:val="24"/>
                <w:szCs w:val="24"/>
              </w:rPr>
              <w:t>Модуль «Скульптура» (5 ч)</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17</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Изображение в объёме. Лепка.</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13.01</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18</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Лепка зверей из цельной формы</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20.01</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19</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Бумажная пластика</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27.01</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20</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Лепка дымковской игрушки</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03.02</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21</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Объёмная аппликация из бумаги и картона</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10.02</w:t>
            </w:r>
          </w:p>
        </w:tc>
      </w:tr>
      <w:tr>
        <w:trPr/>
        <w:tc>
          <w:tcPr>
            <w:tcW w:w="1077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Calibri" w:cs="Times New Roman"/>
                <w:sz w:val="24"/>
                <w:szCs w:val="24"/>
              </w:rPr>
            </w:pPr>
            <w:r>
              <w:rPr>
                <w:rFonts w:cs="Times New Roman" w:ascii="Times New Roman" w:hAnsi="Times New Roman"/>
                <w:sz w:val="24"/>
                <w:szCs w:val="24"/>
              </w:rPr>
              <w:t>Модуль «Декоративно-прикладное искусство» (5 ч)</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22</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Узоры в природе</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24.02</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23</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Орнамент в предметах декоративно-прикладного искусства</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03.03</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24</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Изображение бабочки, использование линии симметрии при составлении узора крыльев</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10.03</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25-26</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Орнаменты геометрические и растительные. Декоративная композиция в круге или полосе</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17.03</w:t>
            </w:r>
          </w:p>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24.03</w:t>
            </w:r>
          </w:p>
        </w:tc>
      </w:tr>
      <w:tr>
        <w:trPr/>
        <w:tc>
          <w:tcPr>
            <w:tcW w:w="1077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Calibri" w:cs="Times New Roman"/>
                <w:sz w:val="24"/>
                <w:szCs w:val="24"/>
              </w:rPr>
            </w:pPr>
            <w:r>
              <w:rPr>
                <w:rFonts w:eastAsia="Calibri" w:cs="Times New Roman" w:ascii="Times New Roman" w:hAnsi="Times New Roman"/>
                <w:b/>
                <w:sz w:val="24"/>
                <w:szCs w:val="24"/>
                <w:lang w:val="en-US"/>
              </w:rPr>
              <w:t>IV</w:t>
            </w:r>
            <w:r>
              <w:rPr>
                <w:rFonts w:eastAsia="Calibri" w:cs="Times New Roman" w:ascii="Times New Roman" w:hAnsi="Times New Roman"/>
                <w:b/>
                <w:sz w:val="24"/>
                <w:szCs w:val="24"/>
              </w:rPr>
              <w:t xml:space="preserve"> четверть (8 уроков)</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27</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Оригами — создание игрушки </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07.04</w:t>
            </w:r>
          </w:p>
        </w:tc>
      </w:tr>
      <w:tr>
        <w:trPr/>
        <w:tc>
          <w:tcPr>
            <w:tcW w:w="1077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Calibri" w:cs="Times New Roman"/>
                <w:sz w:val="24"/>
                <w:szCs w:val="24"/>
              </w:rPr>
            </w:pPr>
            <w:r>
              <w:rPr>
                <w:rFonts w:cs="Times New Roman" w:ascii="Times New Roman" w:hAnsi="Times New Roman"/>
                <w:sz w:val="24"/>
                <w:szCs w:val="24"/>
              </w:rPr>
              <w:t>Модуль «Архитектура» (4 ч)</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28</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Архитектурные постройки в окружающем мире</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14.04</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29</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Конструирование из бумаги</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21.04</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30</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Складывание объёмных простых геометрических тел из бумаги</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28.04</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31</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Аппликация «Сказочный город».</w:t>
            </w:r>
            <w:r>
              <w:rPr>
                <w:rFonts w:eastAsia="Calibri" w:cs="Times New Roman" w:ascii="Times New Roman" w:hAnsi="Times New Roman"/>
                <w:b/>
                <w:sz w:val="24"/>
                <w:szCs w:val="24"/>
              </w:rPr>
              <w:t xml:space="preserve"> Итоговая аттестация.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05.05</w:t>
            </w:r>
          </w:p>
        </w:tc>
      </w:tr>
      <w:tr>
        <w:trPr/>
        <w:tc>
          <w:tcPr>
            <w:tcW w:w="1077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Calibri" w:cs="Times New Roman"/>
                <w:sz w:val="24"/>
                <w:szCs w:val="24"/>
              </w:rPr>
            </w:pPr>
            <w:r>
              <w:rPr>
                <w:rFonts w:cs="Times New Roman" w:ascii="Times New Roman" w:hAnsi="Times New Roman"/>
                <w:sz w:val="24"/>
                <w:szCs w:val="24"/>
              </w:rPr>
              <w:t>Модуль «Восприятие произведений искусства» (2 ч)</w:t>
            </w:r>
          </w:p>
          <w:p>
            <w:pPr>
              <w:pStyle w:val="Normal"/>
              <w:spacing w:lineRule="auto" w:line="240" w:before="0" w:after="0"/>
              <w:contextualSpacing/>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32</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Художественные иллюстрации в детских книгах</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12.05</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33</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Художник и зритель</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19.05</w:t>
            </w:r>
          </w:p>
        </w:tc>
      </w:tr>
      <w:tr>
        <w:trPr/>
        <w:tc>
          <w:tcPr>
            <w:tcW w:w="1077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center"/>
              <w:rPr>
                <w:rFonts w:ascii="Times New Roman" w:hAnsi="Times New Roman" w:eastAsia="Calibri" w:cs="Times New Roman"/>
                <w:sz w:val="24"/>
                <w:szCs w:val="24"/>
              </w:rPr>
            </w:pPr>
            <w:r>
              <w:rPr>
                <w:rFonts w:cs="Times New Roman" w:ascii="Times New Roman" w:hAnsi="Times New Roman"/>
                <w:sz w:val="24"/>
                <w:szCs w:val="24"/>
              </w:rPr>
              <w:t>Модуль «Азбука цифровой графики» (1ч)</w:t>
            </w:r>
          </w:p>
        </w:tc>
      </w:tr>
      <w:tr>
        <w:trPr/>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34</w:t>
            </w:r>
          </w:p>
        </w:tc>
        <w:tc>
          <w:tcPr>
            <w:tcW w:w="70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Фотографирование деталей природы</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26.05</w:t>
            </w:r>
          </w:p>
        </w:tc>
      </w:tr>
    </w:tbl>
    <w:p>
      <w:pPr>
        <w:pStyle w:val="Normal"/>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r>
        <w:br w:type="page"/>
      </w:r>
    </w:p>
    <w:p>
      <w:pPr>
        <w:pStyle w:val="Normal"/>
        <w:spacing w:lineRule="auto" w:line="276" w:before="0" w:after="200"/>
        <w:ind w:firstLine="708"/>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Лист внесения изменений в рабочую программу</w:t>
      </w:r>
    </w:p>
    <w:tbl>
      <w:tblPr>
        <w:tblW w:w="10632" w:type="dxa"/>
        <w:jc w:val="left"/>
        <w:tblInd w:w="-5" w:type="dxa"/>
        <w:tblCellMar>
          <w:top w:w="0" w:type="dxa"/>
          <w:left w:w="108" w:type="dxa"/>
          <w:bottom w:w="0" w:type="dxa"/>
          <w:right w:w="108" w:type="dxa"/>
        </w:tblCellMar>
        <w:tblLook w:val="04a0" w:noVBand="1" w:noHBand="0" w:lastColumn="0" w:firstColumn="1" w:lastRow="0" w:firstRow="1"/>
      </w:tblPr>
      <w:tblGrid>
        <w:gridCol w:w="849"/>
        <w:gridCol w:w="2978"/>
        <w:gridCol w:w="1418"/>
        <w:gridCol w:w="1276"/>
        <w:gridCol w:w="1700"/>
        <w:gridCol w:w="1277"/>
        <w:gridCol w:w="1133"/>
      </w:tblGrid>
      <w:tr>
        <w:trPr/>
        <w:tc>
          <w:tcPr>
            <w:tcW w:w="849"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276" w:before="0" w:after="0"/>
              <w:jc w:val="center"/>
              <w:rPr>
                <w:rFonts w:ascii="Times New Roman" w:hAnsi="Times New Roman" w:eastAsia="Times New Roman" w:cs="Calibri"/>
                <w:color w:val="000000"/>
                <w:sz w:val="20"/>
                <w:szCs w:val="20"/>
                <w:lang w:eastAsia="ar-SA"/>
              </w:rPr>
            </w:pPr>
            <w:r>
              <w:rPr>
                <w:rFonts w:eastAsia="Times New Roman" w:cs="Calibri" w:ascii="Times New Roman" w:hAnsi="Times New Roman"/>
                <w:color w:val="000000"/>
                <w:sz w:val="20"/>
                <w:szCs w:val="20"/>
                <w:lang w:eastAsia="ar-SA"/>
              </w:rPr>
              <w:t xml:space="preserve">№ </w:t>
            </w:r>
            <w:r>
              <w:rPr>
                <w:rFonts w:eastAsia="Times New Roman" w:cs="Calibri" w:ascii="Times New Roman" w:hAnsi="Times New Roman"/>
                <w:color w:val="000000"/>
                <w:sz w:val="20"/>
                <w:szCs w:val="20"/>
                <w:lang w:eastAsia="ar-SA"/>
              </w:rPr>
              <w:t>п/п</w:t>
            </w:r>
          </w:p>
        </w:tc>
        <w:tc>
          <w:tcPr>
            <w:tcW w:w="2978"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276" w:before="0" w:after="0"/>
              <w:jc w:val="center"/>
              <w:rPr>
                <w:rFonts w:ascii="Times New Roman" w:hAnsi="Times New Roman" w:eastAsia="Times New Roman" w:cs="Calibri"/>
                <w:color w:val="000000"/>
                <w:sz w:val="20"/>
                <w:szCs w:val="20"/>
                <w:lang w:eastAsia="ar-SA"/>
              </w:rPr>
            </w:pPr>
            <w:r>
              <w:rPr>
                <w:rFonts w:eastAsia="Times New Roman" w:cs="Calibri" w:ascii="Times New Roman" w:hAnsi="Times New Roman"/>
                <w:color w:val="000000"/>
                <w:sz w:val="20"/>
                <w:szCs w:val="20"/>
                <w:lang w:eastAsia="ar-SA"/>
              </w:rPr>
              <w:t>Тема (темы) урока</w:t>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ind w:right="-108" w:hanging="0"/>
              <w:jc w:val="center"/>
              <w:rPr>
                <w:rFonts w:ascii="Times New Roman" w:hAnsi="Times New Roman" w:eastAsia="Times New Roman" w:cs="Calibri"/>
                <w:color w:val="000000"/>
                <w:sz w:val="20"/>
                <w:szCs w:val="20"/>
                <w:lang w:eastAsia="ar-SA"/>
              </w:rPr>
            </w:pPr>
            <w:r>
              <w:rPr>
                <w:rFonts w:eastAsia="Times New Roman" w:cs="Calibri" w:ascii="Times New Roman" w:hAnsi="Times New Roman"/>
                <w:color w:val="000000"/>
                <w:sz w:val="20"/>
                <w:szCs w:val="20"/>
                <w:lang w:eastAsia="ar-SA"/>
              </w:rPr>
              <w:t>Дата проведения в соответствии с КТП</w:t>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ind w:left="-108" w:right="-108" w:hanging="0"/>
              <w:jc w:val="center"/>
              <w:rPr>
                <w:rFonts w:ascii="Times New Roman" w:hAnsi="Times New Roman" w:eastAsia="Times New Roman" w:cs="Calibri"/>
                <w:color w:val="000000"/>
                <w:sz w:val="20"/>
                <w:szCs w:val="20"/>
                <w:lang w:eastAsia="ar-SA"/>
              </w:rPr>
            </w:pPr>
            <w:r>
              <w:rPr>
                <w:rFonts w:eastAsia="Times New Roman" w:cs="Calibri" w:ascii="Times New Roman" w:hAnsi="Times New Roman"/>
                <w:color w:val="000000"/>
                <w:sz w:val="20"/>
                <w:szCs w:val="20"/>
                <w:lang w:eastAsia="ar-SA"/>
              </w:rPr>
              <w:t>Дата проведения с учетом корректировки</w:t>
            </w:r>
          </w:p>
        </w:tc>
        <w:tc>
          <w:tcPr>
            <w:tcW w:w="1700"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276" w:before="0" w:after="0"/>
              <w:jc w:val="center"/>
              <w:rPr>
                <w:rFonts w:ascii="Times New Roman" w:hAnsi="Times New Roman" w:eastAsia="Times New Roman" w:cs="Calibri"/>
                <w:color w:val="000000"/>
                <w:sz w:val="20"/>
                <w:szCs w:val="20"/>
                <w:lang w:eastAsia="ar-SA"/>
              </w:rPr>
            </w:pPr>
            <w:r>
              <w:rPr>
                <w:rFonts w:eastAsia="Times New Roman" w:cs="Calibri" w:ascii="Times New Roman" w:hAnsi="Times New Roman"/>
                <w:color w:val="000000"/>
                <w:sz w:val="20"/>
                <w:szCs w:val="20"/>
                <w:lang w:eastAsia="ar-SA"/>
              </w:rPr>
              <w:t>Причина</w:t>
            </w:r>
          </w:p>
          <w:p>
            <w:pPr>
              <w:pStyle w:val="Normal"/>
              <w:suppressAutoHyphens w:val="true"/>
              <w:spacing w:lineRule="auto" w:line="276" w:before="0" w:after="0"/>
              <w:ind w:right="-108" w:hanging="0"/>
              <w:jc w:val="center"/>
              <w:rPr>
                <w:rFonts w:ascii="Times New Roman" w:hAnsi="Times New Roman" w:eastAsia="Times New Roman" w:cs="Calibri"/>
                <w:color w:val="000000"/>
                <w:sz w:val="20"/>
                <w:szCs w:val="20"/>
                <w:lang w:eastAsia="ar-SA"/>
              </w:rPr>
            </w:pPr>
            <w:r>
              <w:rPr>
                <w:rFonts w:eastAsia="Times New Roman" w:cs="Calibri" w:ascii="Times New Roman" w:hAnsi="Times New Roman"/>
                <w:color w:val="000000"/>
                <w:sz w:val="20"/>
                <w:szCs w:val="20"/>
                <w:lang w:eastAsia="ar-SA"/>
              </w:rPr>
              <w:t>корректир-ки</w:t>
            </w:r>
          </w:p>
        </w:tc>
        <w:tc>
          <w:tcPr>
            <w:tcW w:w="1277"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276" w:before="0" w:after="0"/>
              <w:jc w:val="center"/>
              <w:rPr>
                <w:rFonts w:ascii="Times New Roman" w:hAnsi="Times New Roman" w:eastAsia="Times New Roman" w:cs="Calibri"/>
                <w:color w:val="000000"/>
                <w:sz w:val="20"/>
                <w:szCs w:val="20"/>
                <w:lang w:eastAsia="ar-SA"/>
              </w:rPr>
            </w:pPr>
            <w:r>
              <w:rPr>
                <w:rFonts w:eastAsia="Times New Roman" w:cs="Calibri" w:ascii="Times New Roman" w:hAnsi="Times New Roman"/>
                <w:color w:val="000000"/>
                <w:sz w:val="20"/>
                <w:szCs w:val="20"/>
                <w:lang w:eastAsia="ar-SA"/>
              </w:rPr>
              <w:t>Способ, форма корректир-ки</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uto" w:line="276" w:before="0" w:after="0"/>
              <w:ind w:left="-107" w:right="-108" w:firstLine="107"/>
              <w:jc w:val="center"/>
              <w:rPr>
                <w:rFonts w:ascii="Times New Roman" w:hAnsi="Times New Roman" w:eastAsia="Times New Roman" w:cs="Calibri"/>
                <w:color w:val="000000"/>
                <w:sz w:val="20"/>
                <w:szCs w:val="20"/>
                <w:lang w:eastAsia="ar-SA"/>
              </w:rPr>
            </w:pPr>
            <w:r>
              <w:rPr>
                <w:rFonts w:eastAsia="Times New Roman" w:cs="Calibri" w:ascii="Times New Roman" w:hAnsi="Times New Roman"/>
                <w:color w:val="000000"/>
                <w:sz w:val="20"/>
                <w:szCs w:val="20"/>
                <w:lang w:eastAsia="ar-SA"/>
              </w:rPr>
              <w:t>Согласов-е с администр-ей школы</w:t>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r>
        <w:trPr/>
        <w:tc>
          <w:tcPr>
            <w:tcW w:w="849"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2978"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418"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700"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277" w:type="dxa"/>
            <w:tcBorders>
              <w:top w:val="single" w:sz="4" w:space="0" w:color="000000"/>
              <w:left w:val="single" w:sz="4" w:space="0" w:color="000000"/>
              <w:bottom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c>
          <w:tcPr>
            <w:tcW w:w="1133"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s="Calibri"/>
                <w:color w:val="000000"/>
                <w:sz w:val="24"/>
                <w:szCs w:val="24"/>
                <w:lang w:eastAsia="ar-SA"/>
              </w:rPr>
            </w:pPr>
            <w:r>
              <w:rPr>
                <w:rFonts w:eastAsia="Times New Roman" w:cs="Calibri" w:ascii="Times New Roman" w:hAnsi="Times New Roman"/>
                <w:color w:val="000000"/>
                <w:sz w:val="24"/>
                <w:szCs w:val="24"/>
                <w:lang w:eastAsia="ar-SA"/>
              </w:rPr>
            </w:r>
          </w:p>
        </w:tc>
      </w:tr>
    </w:tbl>
    <w:p>
      <w:pPr>
        <w:pStyle w:val="Normal"/>
        <w:rPr>
          <w:rFonts w:ascii="Times New Roman" w:hAnsi="Times New Roman" w:eastAsia="Times New Roman" w:cs="Times New Roman"/>
          <w:vanish/>
          <w:sz w:val="24"/>
          <w:szCs w:val="24"/>
          <w:lang w:eastAsia="ru-RU"/>
        </w:rPr>
      </w:pPr>
      <w:r>
        <w:rPr>
          <w:rFonts w:eastAsia="Times New Roman" w:cs="Times New Roman" w:ascii="Times New Roman" w:hAnsi="Times New Roman"/>
          <w:vanish/>
          <w:sz w:val="24"/>
          <w:szCs w:val="24"/>
          <w:lang w:eastAsia="ru-RU"/>
        </w:rPr>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before="0" w:after="160"/>
        <w:rPr>
          <w:rFonts w:ascii="Times New Roman" w:hAnsi="Times New Roman" w:eastAsia="Times New Roman" w:cs="Times New Roman"/>
          <w:b/>
          <w:b/>
          <w:sz w:val="28"/>
          <w:szCs w:val="28"/>
          <w:lang w:eastAsia="ar-SA"/>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04f71"/>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semiHidden/>
    <w:unhideWhenUsed/>
    <w:rsid w:val="00c4306d"/>
    <w:rPr>
      <w:color w:val="0000FF"/>
      <w:u w:val="single"/>
    </w:rPr>
  </w:style>
  <w:style w:type="character" w:styleId="Style15">
    <w:name w:val="Посещённая гиперссылка"/>
    <w:basedOn w:val="DefaultParagraphFont"/>
    <w:uiPriority w:val="99"/>
    <w:semiHidden/>
    <w:unhideWhenUsed/>
    <w:rsid w:val="00c4306d"/>
    <w:rPr>
      <w:color w:val="954F72" w:themeColor="followedHyperlink"/>
      <w:u w:val="single"/>
    </w:rPr>
  </w:style>
  <w:style w:type="character" w:styleId="Style16" w:customStyle="1">
    <w:name w:val="Текст выноски Знак"/>
    <w:basedOn w:val="DefaultParagraphFont"/>
    <w:link w:val="a6"/>
    <w:uiPriority w:val="99"/>
    <w:semiHidden/>
    <w:qFormat/>
    <w:rsid w:val="0003093e"/>
    <w:rPr>
      <w:rFonts w:ascii="Segoe UI" w:hAnsi="Segoe UI" w:cs="Segoe UI"/>
      <w:sz w:val="18"/>
      <w:szCs w:val="18"/>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NoSpacing">
    <w:name w:val="No Spacing"/>
    <w:uiPriority w:val="1"/>
    <w:qFormat/>
    <w:rsid w:val="003e1ff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TableParagraph" w:customStyle="1">
    <w:name w:val="Table Paragraph"/>
    <w:basedOn w:val="Normal"/>
    <w:uiPriority w:val="1"/>
    <w:qFormat/>
    <w:rsid w:val="00d100ce"/>
    <w:pPr>
      <w:widowControl w:val="false"/>
      <w:spacing w:lineRule="auto" w:line="240" w:before="0" w:after="0"/>
      <w:ind w:left="111" w:hanging="0"/>
    </w:pPr>
    <w:rPr>
      <w:rFonts w:ascii="Times New Roman" w:hAnsi="Times New Roman" w:eastAsia="Times New Roman" w:cs="Times New Roman"/>
    </w:rPr>
  </w:style>
  <w:style w:type="paragraph" w:styleId="BalloonText">
    <w:name w:val="Balloon Text"/>
    <w:basedOn w:val="Normal"/>
    <w:link w:val="a7"/>
    <w:uiPriority w:val="99"/>
    <w:semiHidden/>
    <w:unhideWhenUsed/>
    <w:qFormat/>
    <w:rsid w:val="0003093e"/>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chebniksonline.ru/uchebniki/1-klass/izobrazitelnoe-iskusstvo-1-klass-nemenskaya-l-a-shkola-rossii" TargetMode="External"/><Relationship Id="rId3" Type="http://schemas.openxmlformats.org/officeDocument/2006/relationships/hyperlink" Target="https://videouroki.net/search?q=&#1080;&#1079;&#1086;&#1073;&#1088;&#1072;&#1079;&#1080;&#1090;&#1077;&#1083;&#1100;&#1085;&#1086;&#1077;+&#1080;&#1089;&#1082;&#1091;&#1089;&#1089;&#1090;&#1074;&#1086;+1+&#1082;&#1083;&#1072;&#1089;&#1089;" TargetMode="External"/><Relationship Id="rId4" Type="http://schemas.openxmlformats.org/officeDocument/2006/relationships/hyperlink" Target="https://resh.edu.ru/subject/7/1/" TargetMode="External"/><Relationship Id="rId5" Type="http://schemas.openxmlformats.org/officeDocument/2006/relationships/hyperlink" Target="http://school-collection.edu.ru/"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B1ADF-A5C2-4176-94AA-F8FFD48C4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Application>LibreOffice/6.4.7.2$Linux_X86_64 LibreOffice_project/40$Build-2</Application>
  <Pages>18</Pages>
  <Words>5323</Words>
  <Characters>39892</Characters>
  <CharactersWithSpaces>44926</CharactersWithSpaces>
  <Paragraphs>374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2023-06-18T09:19:00Z</dcterms:created>
  <dc:creator>Татьяна Некрасова</dc:creator>
  <dc:description/>
  <dc:language>ru-RU</dc:language>
  <cp:lastModifiedBy/>
  <cp:lastPrinted>2024-09-16T18:00:00Z</cp:lastPrinted>
  <dcterms:modified xsi:type="dcterms:W3CDTF">2025-09-04T09:19:09Z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