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32B" w:rsidRPr="00F347F1" w:rsidRDefault="00D0632B" w:rsidP="00D06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Ростовской области</w:t>
      </w:r>
    </w:p>
    <w:p w:rsidR="00D0632B" w:rsidRPr="00F347F1" w:rsidRDefault="00D0632B" w:rsidP="00D06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общеобразовательное учреждение Ростовской области «Новочеркасская специальная школа – интернат № 33»</w:t>
      </w:r>
    </w:p>
    <w:p w:rsidR="00D0632B" w:rsidRPr="00F347F1" w:rsidRDefault="00D0632B" w:rsidP="00D0632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693"/>
        <w:gridCol w:w="2977"/>
        <w:gridCol w:w="4262"/>
      </w:tblGrid>
      <w:tr w:rsidR="00D0632B" w:rsidRPr="00F347F1" w:rsidTr="00D0632B">
        <w:tc>
          <w:tcPr>
            <w:tcW w:w="2693" w:type="dxa"/>
          </w:tcPr>
          <w:p w:rsidR="00D0632B" w:rsidRPr="00F347F1" w:rsidRDefault="00D0632B" w:rsidP="00D0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D0632B" w:rsidRPr="00F347F1" w:rsidRDefault="00D0632B" w:rsidP="00D0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D0632B" w:rsidRPr="00F347F1" w:rsidRDefault="00D0632B" w:rsidP="00D0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№1 </w:t>
            </w:r>
          </w:p>
          <w:p w:rsidR="00D0632B" w:rsidRPr="00F347F1" w:rsidRDefault="00D0632B" w:rsidP="00D0632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977" w:type="dxa"/>
          </w:tcPr>
          <w:p w:rsidR="00D0632B" w:rsidRPr="00F347F1" w:rsidRDefault="00D0632B" w:rsidP="00D0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D0632B" w:rsidRPr="00F347F1" w:rsidRDefault="00D0632B" w:rsidP="00D0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заместителем директора по учебной работе</w:t>
            </w:r>
          </w:p>
          <w:p w:rsidR="00D0632B" w:rsidRPr="00F347F1" w:rsidRDefault="00D0632B" w:rsidP="00D0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________О.С.Таранова</w:t>
            </w:r>
          </w:p>
          <w:p w:rsidR="00D0632B" w:rsidRPr="00F347F1" w:rsidRDefault="00D0632B" w:rsidP="00D0632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2" w:type="dxa"/>
          </w:tcPr>
          <w:p w:rsidR="00D0632B" w:rsidRPr="00F347F1" w:rsidRDefault="00D0632B" w:rsidP="00D0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D0632B" w:rsidRPr="00F347F1" w:rsidRDefault="00D0632B" w:rsidP="00D0632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ГКОУ РО Новочеркасской специальной школы – интерната №33 ________И.Е. Климченко</w:t>
            </w:r>
          </w:p>
          <w:p w:rsidR="00D0632B" w:rsidRPr="00F347F1" w:rsidRDefault="00D0632B" w:rsidP="00D0632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130-од 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28.08.2025г.</w:t>
            </w:r>
          </w:p>
        </w:tc>
      </w:tr>
    </w:tbl>
    <w:p w:rsidR="00D0632B" w:rsidRPr="00F347F1" w:rsidRDefault="00D0632B" w:rsidP="00D0632B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32B" w:rsidRPr="00F347F1" w:rsidRDefault="00D0632B" w:rsidP="00D0632B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632B" w:rsidRPr="00F347F1" w:rsidRDefault="00D0632B" w:rsidP="00D0632B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632B" w:rsidRDefault="00D0632B" w:rsidP="00D0632B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632B" w:rsidRDefault="00D0632B" w:rsidP="00D0632B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632B" w:rsidRPr="00F347F1" w:rsidRDefault="00D0632B" w:rsidP="00D0632B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АДАПТИРОВАННАЯ РАБОЧАЯ ПРОГРАММА</w:t>
      </w:r>
    </w:p>
    <w:p w:rsidR="00D0632B" w:rsidRPr="00204F71" w:rsidRDefault="00D0632B" w:rsidP="00D0632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математике</w:t>
      </w:r>
    </w:p>
    <w:p w:rsidR="00D0632B" w:rsidRPr="00F347F1" w:rsidRDefault="00D0632B" w:rsidP="00D0632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Начальное общее образование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 класс «а»</w:t>
      </w:r>
    </w:p>
    <w:p w:rsidR="00D0632B" w:rsidRPr="00F347F1" w:rsidRDefault="00D0632B" w:rsidP="00D0632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 – </w:t>
      </w:r>
      <w:r>
        <w:rPr>
          <w:rFonts w:ascii="Times New Roman" w:eastAsia="Times New Roman" w:hAnsi="Times New Roman" w:cs="Times New Roman"/>
          <w:sz w:val="28"/>
          <w:szCs w:val="28"/>
        </w:rPr>
        <w:t>134</w:t>
      </w: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D0632B" w:rsidRPr="00F347F1" w:rsidRDefault="00D0632B" w:rsidP="00D0632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>Составитель: учитель начальных классов</w:t>
      </w:r>
    </w:p>
    <w:p w:rsidR="00D0632B" w:rsidRPr="00F347F1" w:rsidRDefault="00D0632B" w:rsidP="00D0632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>Некрасова Татьяна Александровна</w:t>
      </w:r>
    </w:p>
    <w:p w:rsidR="00D0632B" w:rsidRPr="00F347F1" w:rsidRDefault="00D0632B" w:rsidP="00D0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32B" w:rsidRPr="00F347F1" w:rsidRDefault="00D0632B" w:rsidP="00D0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32B" w:rsidRPr="00F347F1" w:rsidRDefault="00D0632B" w:rsidP="00D0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32B" w:rsidRPr="00F347F1" w:rsidRDefault="00D0632B" w:rsidP="00D0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32B" w:rsidRPr="00F347F1" w:rsidRDefault="00D0632B" w:rsidP="00D0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32B" w:rsidRPr="00F347F1" w:rsidRDefault="00D0632B" w:rsidP="00D0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32B" w:rsidRPr="00F347F1" w:rsidRDefault="00D0632B" w:rsidP="00D0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32B" w:rsidRPr="00F347F1" w:rsidRDefault="00D0632B" w:rsidP="00D0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32B" w:rsidRPr="00F347F1" w:rsidRDefault="00D0632B" w:rsidP="00D0632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0632B" w:rsidRDefault="00D0632B" w:rsidP="00D0632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0632B" w:rsidRDefault="00D0632B" w:rsidP="00D0632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0632B" w:rsidRDefault="00D0632B" w:rsidP="00D0632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0632B" w:rsidRDefault="00D0632B" w:rsidP="00D0632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0632B" w:rsidRDefault="00D0632B" w:rsidP="00D0632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0632B" w:rsidRDefault="00D0632B" w:rsidP="00D0632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0632B" w:rsidRDefault="00D0632B" w:rsidP="00D0632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0632B" w:rsidRDefault="00D0632B" w:rsidP="00D0632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0632B" w:rsidRDefault="00D0632B" w:rsidP="00D0632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0632B" w:rsidRDefault="00D0632B" w:rsidP="00D0632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0632B" w:rsidRPr="00F347F1" w:rsidRDefault="00D0632B" w:rsidP="00D0632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  <w:r w:rsidRPr="00F347F1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  <w:t>Новочеркасск 202</w:t>
      </w:r>
      <w:r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  <w:t>5</w:t>
      </w:r>
      <w:r w:rsidRPr="00F347F1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  <w:t xml:space="preserve"> год</w:t>
      </w:r>
    </w:p>
    <w:p w:rsidR="00D0632B" w:rsidRDefault="00D0632B" w:rsidP="00D0632B">
      <w:pP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br w:type="page"/>
      </w:r>
    </w:p>
    <w:p w:rsidR="008B44B3" w:rsidRPr="008B44B3" w:rsidRDefault="008B44B3" w:rsidP="008B44B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lastRenderedPageBreak/>
        <w:t>Пояснительная записка</w:t>
      </w:r>
    </w:p>
    <w:p w:rsidR="008B44B3" w:rsidRPr="008B44B3" w:rsidRDefault="008B44B3" w:rsidP="008B4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>Федеральная рабочая программа по предмету «Математика»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адаптированной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обучающихся с ограниченными возможностями здоровья (вариант 3.2 - 4.2 АООП НОО для слепых обучающихся), а также Федеральной программы воспитания.</w:t>
      </w:r>
    </w:p>
    <w:p w:rsidR="008B44B3" w:rsidRPr="008B44B3" w:rsidRDefault="008B44B3" w:rsidP="008B4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Изучение математики в начальной школе направлено на достижение следующих образовательных, развивающих </w:t>
      </w:r>
      <w:r w:rsidRPr="008B44B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целей</w:t>
      </w: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>, а также целей воспитания:</w:t>
      </w:r>
    </w:p>
    <w:p w:rsidR="008B44B3" w:rsidRPr="008B44B3" w:rsidRDefault="008B44B3" w:rsidP="008B4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 </w:t>
      </w:r>
    </w:p>
    <w:p w:rsidR="008B44B3" w:rsidRPr="008B44B3" w:rsidRDefault="008B44B3" w:rsidP="008B4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 </w:t>
      </w:r>
    </w:p>
    <w:p w:rsidR="008B44B3" w:rsidRPr="008B44B3" w:rsidRDefault="008B44B3" w:rsidP="008B4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 </w:t>
      </w:r>
    </w:p>
    <w:p w:rsidR="008B44B3" w:rsidRPr="008B44B3" w:rsidRDefault="008B44B3" w:rsidP="008B4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 </w:t>
      </w:r>
    </w:p>
    <w:p w:rsidR="008B44B3" w:rsidRPr="008B44B3" w:rsidRDefault="008B44B3" w:rsidP="008B4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Задачи</w:t>
      </w: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данного курса:</w:t>
      </w:r>
    </w:p>
    <w:p w:rsidR="008B44B3" w:rsidRPr="008B44B3" w:rsidRDefault="008B44B3" w:rsidP="008B4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>- обеспечение необходимого уровня математического развития учащихся;</w:t>
      </w:r>
    </w:p>
    <w:p w:rsidR="008B44B3" w:rsidRPr="008B44B3" w:rsidRDefault="008B44B3" w:rsidP="008B4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>- создание условий для общего умственного развития детей на основе овладения математическими знаниями и практическими действиями;</w:t>
      </w:r>
    </w:p>
    <w:p w:rsidR="008B44B3" w:rsidRPr="008B44B3" w:rsidRDefault="008B44B3" w:rsidP="008B4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>- освоение записи математических цифр и знаков с использованием шрифта Л.Брайля;</w:t>
      </w:r>
    </w:p>
    <w:p w:rsidR="008B44B3" w:rsidRPr="008B44B3" w:rsidRDefault="008B44B3" w:rsidP="008B4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>- освоение чтения чисел, записанных рельефно-точечным шрифтом Л. Брайля;</w:t>
      </w:r>
    </w:p>
    <w:p w:rsidR="008B44B3" w:rsidRPr="008B44B3" w:rsidRDefault="008B44B3" w:rsidP="008B4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>- освоение письма рельефно-точечным шрифтом и действий с многозначными числами на приборе Л.Брайля;</w:t>
      </w:r>
    </w:p>
    <w:p w:rsidR="008B44B3" w:rsidRPr="008B44B3" w:rsidRDefault="008B44B3" w:rsidP="008B4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>- распознавание, изображение геометрических фигур (точка, отрезок, ломаная, прямой угол, многоугольник, треугольник, прямоугольник, квадрат, окружность, круг); построение отрезков, ломанных и других геометрических фигур;</w:t>
      </w:r>
    </w:p>
    <w:p w:rsidR="008B44B3" w:rsidRPr="008B44B3" w:rsidRDefault="008B44B3" w:rsidP="008B4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>- развитие творческих возможностей учащихся.</w:t>
      </w:r>
    </w:p>
    <w:p w:rsidR="008B44B3" w:rsidRPr="008B44B3" w:rsidRDefault="008B44B3" w:rsidP="008B4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Коррекционные задачи:</w:t>
      </w:r>
    </w:p>
    <w:p w:rsidR="008B44B3" w:rsidRPr="008B44B3" w:rsidRDefault="008B44B3" w:rsidP="008B44B3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>- развитие осязательного, осязательно-зрительного (у слепых с остаточным зрением) и слухового восприятия.</w:t>
      </w:r>
    </w:p>
    <w:p w:rsidR="008B44B3" w:rsidRPr="008B44B3" w:rsidRDefault="008B44B3" w:rsidP="008B44B3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-формирование навыков осязательного, осязательно-зрительного (у слепых с остаточным зрением) и слухового анализа. </w:t>
      </w:r>
    </w:p>
    <w:p w:rsidR="008B44B3" w:rsidRPr="008B44B3" w:rsidRDefault="008B44B3" w:rsidP="008B44B3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>- развитие произвольного внимания. </w:t>
      </w:r>
    </w:p>
    <w:p w:rsidR="008B44B3" w:rsidRPr="008B44B3" w:rsidRDefault="008B44B3" w:rsidP="008B44B3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>- развитие и коррекция памяти.</w:t>
      </w:r>
    </w:p>
    <w:p w:rsidR="008B44B3" w:rsidRPr="008B44B3" w:rsidRDefault="008B44B3" w:rsidP="008B44B3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>- развитие и коррекция логического мышления, аналитико-синтетической деятельности, основных мыслительных операций.</w:t>
      </w:r>
    </w:p>
    <w:p w:rsidR="008B44B3" w:rsidRPr="008B44B3" w:rsidRDefault="008B44B3" w:rsidP="008B44B3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>- формирование умения находить причинно-следственные связи, выделять главное, обобщать, делать выводы.</w:t>
      </w:r>
    </w:p>
    <w:p w:rsidR="008B44B3" w:rsidRPr="008B44B3" w:rsidRDefault="008B44B3" w:rsidP="008B44B3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>- преодоление инертности психических процессов.</w:t>
      </w:r>
    </w:p>
    <w:p w:rsidR="008B44B3" w:rsidRPr="008B44B3" w:rsidRDefault="008B44B3" w:rsidP="008B44B3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>- развитие диалогической и монологической речи. </w:t>
      </w:r>
    </w:p>
    <w:p w:rsidR="008B44B3" w:rsidRPr="008B44B3" w:rsidRDefault="008B44B3" w:rsidP="008B44B3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>- преодоление вербализма речи и представлений.</w:t>
      </w:r>
    </w:p>
    <w:p w:rsidR="008B44B3" w:rsidRPr="008B44B3" w:rsidRDefault="008B44B3" w:rsidP="008B44B3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>- формирование, уточнение или коррекция представлений о предметах и явлениях окружающей действительности.</w:t>
      </w:r>
    </w:p>
    <w:p w:rsidR="008B44B3" w:rsidRPr="008B44B3" w:rsidRDefault="008B44B3" w:rsidP="008B44B3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>- формирование умения распознавать сходные предметы, находить сходные и отличительные признаки предметов и явлений, используя сохранные анализаторы.</w:t>
      </w:r>
    </w:p>
    <w:p w:rsidR="008B44B3" w:rsidRPr="008B44B3" w:rsidRDefault="008B44B3" w:rsidP="008B44B3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>- развитие навыков вербальной и невербальной коммуникации.</w:t>
      </w:r>
    </w:p>
    <w:p w:rsidR="008B44B3" w:rsidRPr="008B44B3" w:rsidRDefault="008B44B3" w:rsidP="008B44B3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- развитие и мелкой моторики.</w:t>
      </w:r>
    </w:p>
    <w:p w:rsidR="008B44B3" w:rsidRPr="008B44B3" w:rsidRDefault="008B44B3" w:rsidP="008B44B3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>- развитие умения ориентироваться в микропространстве.</w:t>
      </w:r>
    </w:p>
    <w:p w:rsidR="008B44B3" w:rsidRPr="008B44B3" w:rsidRDefault="008B44B3" w:rsidP="008B44B3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4B3">
        <w:rPr>
          <w:rFonts w:ascii="Times New Roman" w:eastAsia="Calibri" w:hAnsi="Times New Roman" w:cs="Times New Roman"/>
          <w:sz w:val="28"/>
          <w:szCs w:val="24"/>
          <w:lang w:eastAsia="ru-RU"/>
        </w:rPr>
        <w:t>- формирование рационального подхода к решению учебных, и бытовых задач, развитие аналитико-прогностических умений и навыков.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t>Место учебного предмета в учебном плане.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 соответствии с учебным планом и годовым календарным учебным графиком ГКОУ РО Новочеркасской специальной школы – интерната № 33, рабочая программа по математике рассчитана на 13</w:t>
      </w:r>
      <w:r w:rsid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4</w:t>
      </w: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часа в год при 4 часах в неделю (34 учебные недели).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I четверть- 32 часа;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II четверть- 3</w:t>
      </w:r>
      <w:r w:rsid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2</w:t>
      </w: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час</w:t>
      </w:r>
      <w:r w:rsid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а</w:t>
      </w: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III четверть- 4</w:t>
      </w:r>
      <w:r w:rsid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2</w:t>
      </w: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час</w:t>
      </w:r>
      <w:r w:rsid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а</w:t>
      </w: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IV четверть -2</w:t>
      </w:r>
      <w:r w:rsid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8</w:t>
      </w: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часов.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t xml:space="preserve">Содержание образования.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Числа и величины</w:t>
      </w:r>
    </w:p>
    <w:p w:rsidR="00D0632B" w:rsidRPr="00D0632B" w:rsidRDefault="00D0632B" w:rsidP="00D0632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Увеличение/уменьшение числа в несколько раз. Кратное сравнение чисел. </w:t>
      </w:r>
    </w:p>
    <w:p w:rsidR="00D0632B" w:rsidRPr="00D0632B" w:rsidRDefault="00D0632B" w:rsidP="00D0632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Масса (единица массы — грамм); соотношение между килограммом и граммом; отношение «тяжелее/легче на/в».</w:t>
      </w:r>
    </w:p>
    <w:p w:rsidR="00D0632B" w:rsidRPr="00D0632B" w:rsidRDefault="00D0632B" w:rsidP="00D0632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Стоимость (единицы — рубль, копейка); установление отношения «дороже/дешевле на/в» Соотношение «цена, количество, стоимость» в практической ситуации.</w:t>
      </w:r>
    </w:p>
    <w:p w:rsidR="00D0632B" w:rsidRPr="00D0632B" w:rsidRDefault="00D0632B" w:rsidP="00D0632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Время (единица времени — секунда); установление отношения «быстрее/медленнее на/в» Соотношение «начало, окончание, продолжительность события» в практической ситуации.</w:t>
      </w:r>
    </w:p>
    <w:p w:rsidR="00D0632B" w:rsidRPr="00D0632B" w:rsidRDefault="00D0632B" w:rsidP="00D0632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Длина (единица длины — миллиметр, километр); соотношение между величинами в пределах тысячи.</w:t>
      </w:r>
    </w:p>
    <w:p w:rsidR="008B44B3" w:rsidRPr="008B44B3" w:rsidRDefault="00D0632B" w:rsidP="00D0632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Площадь (единицы площади — квадратный метр, квадратный сантиметр, квадратный дециметр, квадратный метр).</w:t>
      </w:r>
      <w:r w:rsidR="008B44B3"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Арифметические действия</w:t>
      </w:r>
    </w:p>
    <w:p w:rsidR="00D0632B" w:rsidRPr="00D0632B" w:rsidRDefault="00D0632B" w:rsidP="00D0632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Устные вычисления, сводимые к действиям в пределах 100 (табличное и </w:t>
      </w:r>
      <w:r w:rsidRP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lastRenderedPageBreak/>
        <w:t>внетабличное умножение, деление, действия с круглыми числами).</w:t>
      </w:r>
    </w:p>
    <w:p w:rsidR="00D0632B" w:rsidRPr="00D0632B" w:rsidRDefault="00D0632B" w:rsidP="00D0632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Письменное сложение, вычитание чисел в пределах 1000. Действия с числами 0 и 1.</w:t>
      </w:r>
    </w:p>
    <w:p w:rsidR="00D0632B" w:rsidRPr="00D0632B" w:rsidRDefault="00D0632B" w:rsidP="00D0632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:rsidR="00D0632B" w:rsidRPr="00D0632B" w:rsidRDefault="00D0632B" w:rsidP="00D0632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Переместительное, сочетательное свойства сложения, умножения при вычислениях.</w:t>
      </w:r>
    </w:p>
    <w:p w:rsidR="00D0632B" w:rsidRPr="00D0632B" w:rsidRDefault="00D0632B" w:rsidP="00D0632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Нахождение неизвестного компонента арифметического действия.</w:t>
      </w:r>
    </w:p>
    <w:p w:rsidR="00D0632B" w:rsidRPr="00D0632B" w:rsidRDefault="00D0632B" w:rsidP="00D0632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1000.</w:t>
      </w:r>
    </w:p>
    <w:p w:rsidR="008B44B3" w:rsidRPr="008B44B3" w:rsidRDefault="00D0632B" w:rsidP="00D0632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Однородные величины: сложение и вычитание</w:t>
      </w:r>
      <w:r w:rsidR="008B44B3"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.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Текстовые задачи</w:t>
      </w:r>
    </w:p>
    <w:p w:rsidR="00D0632B" w:rsidRPr="00D0632B" w:rsidRDefault="00D0632B" w:rsidP="00D0632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(больше/меньше на/в), зависимостей (купля-продажа,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8B44B3" w:rsidRPr="008B44B3" w:rsidRDefault="00D0632B" w:rsidP="00D0632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Доля величины: половина, треть, четверть, пятая, десятая часть в практической ситуации; сравнение долей одной величины. Задачи на нахождение доли величины.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Пространственные отношения и геометрические фигуры</w:t>
      </w:r>
    </w:p>
    <w:p w:rsidR="00D0632B" w:rsidRPr="00D0632B" w:rsidRDefault="00D0632B" w:rsidP="00D0632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Конструирование геометрических фигур (разбиение фигуры на части, составление фигуры из частей).</w:t>
      </w:r>
    </w:p>
    <w:p w:rsidR="00D0632B" w:rsidRPr="00D0632B" w:rsidRDefault="00D0632B" w:rsidP="00D0632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Периметр многоугольника: измерение, вычисление, запись равенства. </w:t>
      </w:r>
    </w:p>
    <w:p w:rsidR="008B44B3" w:rsidRPr="008B44B3" w:rsidRDefault="00D0632B" w:rsidP="00D0632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наложения.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Математическая информация</w:t>
      </w:r>
    </w:p>
    <w:p w:rsidR="00D0632B" w:rsidRPr="00D0632B" w:rsidRDefault="00D0632B" w:rsidP="00D0632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Классификация объектов по двум признакам. </w:t>
      </w:r>
    </w:p>
    <w:p w:rsidR="00D0632B" w:rsidRPr="00D0632B" w:rsidRDefault="00D0632B" w:rsidP="00D0632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D0632B" w:rsidRPr="00D0632B" w:rsidRDefault="00D0632B" w:rsidP="00D0632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:rsidR="00D0632B" w:rsidRPr="00D0632B" w:rsidRDefault="00D0632B" w:rsidP="00D0632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Формализованное описание последовательности действий (инструкция, план, схема, алгоритм).</w:t>
      </w:r>
    </w:p>
    <w:p w:rsidR="00D0632B" w:rsidRPr="00D0632B" w:rsidRDefault="00D0632B" w:rsidP="00D0632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Столбчатая диаграмма: чтение, использование данных для решения учебных и практических задач.</w:t>
      </w:r>
    </w:p>
    <w:p w:rsidR="008B44B3" w:rsidRPr="008B44B3" w:rsidRDefault="00D0632B" w:rsidP="00D0632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063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lastRenderedPageBreak/>
        <w:t>Универсальные учебные действия (пропедевтический уровень).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Универсальные познавательные учебные действия: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-наблюдать математические отношения (часть-целое, больше-меньше) в окружающем мире;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-характеризовать назначение и использовать простейшие измерительные приборы (сантиметровая лента, весы);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-сравнивать группы объектов (чисел, величин, геометрических фигур) по самостоятельно выбранному основанию;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-обнаруживать модели геометрических фигур в окружающем мире;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-вести поиск различных решений задачи (расчётной, с геометрическим содержанием);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-воспроизводить порядок выполнения действий в числовом выражении, содержащем действия сложения и вычитания (со скобками/без скобок);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-устанавливать соответствие между математическим выражением и его текстовым описанием;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-подбирать примеры, подтверждающие суждение, вывод, ответ.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Работа с информацией: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-извлекать и использовать информацию, представленную в текстовой, графической (рисунок, схема, таблица) форме, заполнять таблицы;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-устанавливать логику перебора вариантов для решения простейших комбинаторных задач;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-дополнять модели (схемы, изображения) готовыми числовыми данными.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Универсальные коммуникативные учебные действия: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-комментировать ход вычислений;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-объяснять выбор величины, соответствующей ситуации измерения;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-составлять текстовую задачу с заданным отношением (готовым решением) по образцу;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-использовать математические знаки и терминологию для описания сюжетной ситуации; конструирования утверждений, выводов относительно данных объектов, отношения;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-называть числа, величины, геометрические фигуры, обладающие заданным свойством;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-записывать, читать число, числовое выражение; приводить примеры, иллюстрирующие смысл арифметического действия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-конструировать утверждения с использованием слов «каждый», «все».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Универсальные регулятивные учебные действия: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-следовать установленному правилу, по которому составлен ряд чисел, величин, геометрических фигур;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-организовывать, участвовать, контролировать ход и результат парной работы с математическим материалом;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-проверять правильность вычисления с помощью другого приёма выполнения действия, обратного действия;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-находить с помощью учителя причину возникшей ошибки и трудности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Совместная деятельность: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-принимать правила совместной деятельности при работе в парах, группах, </w:t>
      </w: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lastRenderedPageBreak/>
        <w:t>составленных учителем или самостоятельно;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часов; выполнять прикидку и оценку результата действий, измерений);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-совместно с учителем оценивать результаты выполнения общей работы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t>Планируемые результаты освоения рабочей программы.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Программа «Математика» обеспечивает достижение определенных личностных, метапредметных и предметных результатов.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Личностные результаты</w:t>
      </w: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В результате изучения математики на уровне начального общего образования у обучающегося будут сформированы следующие </w:t>
      </w:r>
      <w:r w:rsidRPr="008B44B3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личностные результаты</w:t>
      </w: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: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-осваивать навыки организации безопасного поведения в информационной среде;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-характеризовать свои успехи в изучении математики, стремиться углублять свои математические знания и умения, намечать пути устранения трудностей;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пользоваться разнообразными информационными средствами для решения предложенных и самостоятельно выбранных учебных проблем, задач.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Специальные личностные результаты</w:t>
      </w: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: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-способность к осмыслению и дифференциации картины мира, ее временно-пространственной организации;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-эмоционально-ценностное отношение к окружающей среде, необходимости ее сохранения и рационального использования;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lastRenderedPageBreak/>
        <w:t>-умение формировать эстетические чувства, впечатления от восприятия предметов и явлений окружающего мира.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В результате изучения математики на уровне начального общего образования у обучающегося будут сформированы </w:t>
      </w:r>
      <w:r w:rsidRPr="008B44B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t>метапредметные результаты</w:t>
      </w: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-устанавливать связи и зависимости между математическими объектами («часть-целое», «причина-следствие», протяжённость);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-применять базовые логические универсальные действия: сравнение, анализ, классификация (группировка), обобщение;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-приобретать практические графические и измерительные навыки для успешного решения учебных и житейских задач;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У обучающегося будут сформированы следующие базовые исследовательские действия как часть познавательных универсальных учебных действий: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-проявлять способность ориентироваться в учебном материале разных разделов курса математики;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-понимать и использовать математическую терминологию: различать, характеризовать, использовать для решения учебных и практических задач;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-применять изученные методы познания (измерение, моделирование, перебор вариантов).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У обучающегося будут сформированы следующие информационные действия как часть познавательных универсальных учебных действий: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-находить и использовать для решения учебных задач текстовую, графическую информацию в разных источниках информационной среды; читать, интерпретировать графически представленную информацию (схему, таблицу, диаграмму, другую модель);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-принимать правила, безопасно использовать предлагаемые электронные средства и источники информации.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У обучающегося будут сформированы следующие действия общения как часть коммуникативных универсальных учебных действий: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-конструировать утверждения, проверять их истинность;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-использовать текст задания для объяснения способа и хода решения математической задачи;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-комментировать процесс вычисления, построения, решения;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-объяснять полученный ответ с использованием изученной терминологии; 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</w:t>
      </w: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lastRenderedPageBreak/>
        <w:t xml:space="preserve">инструкция (например, измерение длины отрезка);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-ориентироваться в алгоритмах: воспроизводить, дополнять, исправлять деформированные; самостоятельно составлять тексты заданий, аналогичные типовым изученным.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У обучающегося будут сформированы следующие действия самоорганизации как часть регулятивных универсальных учебных действий: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-планировать действия по решению учебной задачи для получения результата;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-планировать этапы предстоящей работы, определять последовательность учебных действий;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-выполнять правила безопасного использования электронных средств, предлагаемых в процессе обучения.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У обучающегося будут сформированы следующие действия самоконтроля как часть регулятивных универсальных учебных действий: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-осуществлять контроль процесса и результата своей деятельности;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-выбирать и при необходимости корректировать способы действий;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-находить ошибки в своей работе, устанавливать их причины, вести поиск путей преодоления ошибок;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-оценивать рациональность своих действий, давать им качественную характеристику.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У обучающегося будут сформированы умения совместной деятельности: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 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Специальные метапредметные результаты: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-использовать сохранные анализаторы в различных видах деятельности (учебно-познавательной, ориентировочной, трудовой);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-применять осязательный и слуховой способы восприятия материала;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-читать и писать с использованием рельефно-точечной системы шрифта Л. Брайля;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-применять современные средства коммуникации и тифлотехнические средства;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-осуществлять пространственную и социально-бытовую ориентировку;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-применять приемы отбора и систематизации материала на определенную тему;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-вести самостоятельный поиск информации;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-преобразовывать, сохранять и передавать информацию, полученную в результате чтения или аудирования;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-принимать участие в речевом общении, соблюдая нормы речевого этикета;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-адекватно использовать жесты, мимику в процессе речевого общения;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-осуществлять речевой самоконтроль в процессе учебной деятельности и в повседневной коммуникации;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-оценивать свою речь с точки зрения ее содержания, языкового оформления;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lastRenderedPageBreak/>
        <w:t>-работать по заданному алгоритму;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-решать практические задачи с использованием алгоритмов, а также на основе творческого подхода;</w:t>
      </w:r>
    </w:p>
    <w:p w:rsidR="008B44B3" w:rsidRPr="008B44B3" w:rsidRDefault="008B44B3" w:rsidP="008B44B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-планировать, контролировать и оценивать учебные действия в соответствии с поставленной задачей и условиями ее реализации.</w:t>
      </w:r>
    </w:p>
    <w:p w:rsidR="00D0632B" w:rsidRPr="005C0787" w:rsidRDefault="00D0632B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К концу обучения в третьем классе обучающийся научится</w:t>
      </w:r>
      <w:r w:rsid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(</w:t>
      </w:r>
      <w:r w:rsidR="005C0787" w:rsidRPr="005C0787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предметные результаты)</w:t>
      </w:r>
      <w:r w:rsidRPr="005C0787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:</w:t>
      </w:r>
    </w:p>
    <w:p w:rsidR="00D0632B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="00D0632B"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читать, записывать, сравнивать, упорядочивать числа в пределах 1000;</w:t>
      </w:r>
    </w:p>
    <w:p w:rsidR="00D0632B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="00D0632B"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находить число большее/меньшее данного числа на заданное число, в заданное число раз (в пределах 1000);</w:t>
      </w:r>
    </w:p>
    <w:p w:rsidR="00D0632B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="00D0632B"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выполнять арифметические действия: сложение и вычитание (в пределах 100 — устно, в пределах 1000 — письменно); умножение и деление на однозначное число (в пределах 100 — устно и письменно);</w:t>
      </w:r>
    </w:p>
    <w:p w:rsidR="00D0632B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="00D0632B"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выполнять действия умножение и деление с числами 0 и 1; деление с остатком;</w:t>
      </w:r>
    </w:p>
    <w:p w:rsidR="00D0632B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="00D0632B"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деления;</w:t>
      </w:r>
    </w:p>
    <w:p w:rsidR="00D0632B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="00D0632B"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использовать при вычислениях переместительное и сочетательное свойства сложения;</w:t>
      </w:r>
    </w:p>
    <w:p w:rsidR="00D0632B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="00D0632B"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находить неизвестный компонент арифметического действия;</w:t>
      </w:r>
    </w:p>
    <w:p w:rsidR="00D0632B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="00D0632B"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преобразовывать одни единицы данной величины в другие;</w:t>
      </w:r>
    </w:p>
    <w:p w:rsidR="00D0632B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="00D0632B"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определять с помощью цифровых и аналоговых приборов, измерительных инструментов длину, массу, время; выполнять прикидку и оценку результата измерений; определять продолжительность события;</w:t>
      </w:r>
    </w:p>
    <w:p w:rsidR="00D0632B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="00D0632B"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сравнивать величины длины, площади, массы, времени, стоимости, устанавливая между ними соотношение «больше/ меньше на/в»;</w:t>
      </w:r>
    </w:p>
    <w:p w:rsidR="00D0632B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="00D0632B"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называть, находить долю величины (половина, четверть);</w:t>
      </w:r>
    </w:p>
    <w:p w:rsidR="00D0632B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="00D0632B"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сравнивать величины, выраженные долями;</w:t>
      </w:r>
    </w:p>
    <w:p w:rsidR="00D0632B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="00D0632B"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знать и использовать при решении задач и в практических ситуациях (покупка товара, определение времени, выполнение расчётов) соотношение между величинами; выполнять сложение и вычитание однородных величин, умножение и деление величины на однозначное число;</w:t>
      </w:r>
    </w:p>
    <w:p w:rsidR="00D0632B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="00D0632B"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D0632B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="00D0632B"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D0632B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="00D0632B"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сравнивать фигуры по площади (наложение, сопоставление числовых значений);</w:t>
      </w:r>
    </w:p>
    <w:p w:rsidR="00D0632B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="00D0632B"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находить периметр прямоугольника (квадрата), площадь прямоугольника (квадрата), используя правило/алгоритм;</w:t>
      </w:r>
    </w:p>
    <w:p w:rsidR="00D0632B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="00D0632B"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распознавать верные (истинные) и неверные (ложные) утверждения со словами: «все», «некоторые», «и», «каждый», «если…, то…»; формулировать утверждение (вывод), строить логические рассуждения (одно-двухшаговые), в том числе с </w:t>
      </w:r>
      <w:r w:rsidR="00D0632B"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lastRenderedPageBreak/>
        <w:t>использованием изученных связок;</w:t>
      </w:r>
    </w:p>
    <w:p w:rsidR="00D0632B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="00D0632B"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классифицировать объекты по одному-двум признакам;</w:t>
      </w:r>
    </w:p>
    <w:p w:rsidR="00D0632B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="00D0632B"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 (например, ярлык, этикетка);</w:t>
      </w:r>
    </w:p>
    <w:p w:rsidR="00D0632B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="00D0632B"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структурировать информацию: заполнять простейшие таблицы по образцу;</w:t>
      </w:r>
    </w:p>
    <w:p w:rsidR="00D0632B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="00D0632B"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составлять план выполнения учебного задания и следовать ему; выполнять действия по алгоритму;</w:t>
      </w:r>
    </w:p>
    <w:p w:rsidR="00D0632B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="00D0632B"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сравнивать математические объекты (находить общее, различное, уникальное);</w:t>
      </w:r>
    </w:p>
    <w:p w:rsidR="00D0632B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="00D0632B"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выбирать верное решение математической задачи.</w:t>
      </w:r>
    </w:p>
    <w:p w:rsidR="005C0787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5C0787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Специальные предметные результаты:</w:t>
      </w:r>
    </w:p>
    <w:p w:rsidR="005C0787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владение правилами записи математических знаков, символов и выражений рельефно-точечным шрифтом Л. Брайля;</w:t>
      </w:r>
    </w:p>
    <w:p w:rsidR="005C0787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владение приемами преобразования математических выражений с использованием брайлевских приборов различной модификации;</w:t>
      </w:r>
    </w:p>
    <w:p w:rsidR="005C0787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владение осязательным способом обследования и восприятия рельефных изображений, геометрических фигур и построений и др.;</w:t>
      </w:r>
    </w:p>
    <w:p w:rsidR="005C0787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- </w:t>
      </w:r>
      <w:r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умение выполнять приемы письменных вычислений с использованием рельефно-точечного шрифта Л. Брайля;</w:t>
      </w:r>
    </w:p>
    <w:p w:rsidR="005C0787" w:rsidRPr="005C0787" w:rsidRDefault="005C0787" w:rsidP="005C078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Pr="005C07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умение выполнять геометрические построения с помощью специальных чертежных инструментов, выкладывать геометрические фигуры на плоскости.</w:t>
      </w:r>
    </w:p>
    <w:p w:rsidR="005C0787" w:rsidRPr="008B44B3" w:rsidRDefault="005C0787" w:rsidP="008B4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sectPr w:rsidR="005C0787" w:rsidRPr="008B44B3" w:rsidSect="00D0632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B44B3" w:rsidRPr="008B44B3" w:rsidRDefault="008B44B3" w:rsidP="008B44B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Тематическое планирование</w:t>
      </w:r>
    </w:p>
    <w:p w:rsidR="008B44B3" w:rsidRPr="008B44B3" w:rsidRDefault="008B44B3" w:rsidP="008B44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7"/>
        <w:gridCol w:w="4394"/>
        <w:gridCol w:w="7088"/>
        <w:gridCol w:w="2126"/>
      </w:tblGrid>
      <w:tr w:rsidR="008B44B3" w:rsidRPr="008B44B3" w:rsidTr="00D0632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4B3" w:rsidRPr="008B44B3" w:rsidRDefault="008B44B3" w:rsidP="008B44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44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</w:t>
            </w:r>
            <w:r w:rsidRPr="008B44B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B44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4B3" w:rsidRPr="008B44B3" w:rsidRDefault="008B44B3" w:rsidP="008B44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44B3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4B3" w:rsidRPr="008B44B3" w:rsidRDefault="008B44B3" w:rsidP="008B44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44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4B3" w:rsidRPr="008B44B3" w:rsidRDefault="008B44B3" w:rsidP="008B4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4B3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44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ЭОР</w:t>
            </w:r>
          </w:p>
        </w:tc>
      </w:tr>
      <w:tr w:rsidR="005C0787" w:rsidRPr="008B44B3" w:rsidTr="008F0FA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87" w:rsidRPr="008B44B3" w:rsidRDefault="005C0787" w:rsidP="005C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Числа (10 ч)</w:t>
            </w:r>
          </w:p>
        </w:tc>
        <w:tc>
          <w:tcPr>
            <w:tcW w:w="4394" w:type="dxa"/>
          </w:tcPr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Числа в пределах 1000: чтение, запись, сравнение, представление в виде суммы разрядных слагаемых.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Равенства и неравенства: чтение, составление, установление истинности (верное/неверное).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Увеличение/уменьшение числа в несколько раз.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Кратное сравнение чисел.</w:t>
            </w:r>
          </w:p>
          <w:p w:rsidR="005C0787" w:rsidRPr="00B11BCC" w:rsidRDefault="005C0787" w:rsidP="005C0787">
            <w:pPr>
              <w:pStyle w:val="a6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Свойства чисел.</w:t>
            </w:r>
          </w:p>
        </w:tc>
        <w:tc>
          <w:tcPr>
            <w:tcW w:w="7088" w:type="dxa"/>
          </w:tcPr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Устная и письменная работа с числами: составление и чтение, сравнение и упорядочение, представление в виде суммы разрядных слагаемых и дополнение до заданного числа; выбор чисел с заданными свойствами (число единиц разряда, чётность и т. д.).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Практическая работа: различение, называние и запись математических терминов, знаков; их использование на письме и в речи при формулировании вывода, объяснении ответа, ведении математических записей. Работа в парах/группах. Обнаружение и проверка общего свойства группы чисел, поиск уникальных свойств числа из группы чисел.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Упражнения: использование латинских букв для записи свойств арифметических действий, обозначения геометрических фигур.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Игры-соревнования, связанные с анализом математического текста, распределением чисел (других объектов) на группы по одному-двум существенным основаниям, представлением числа разными способами (в виде предметной модели, суммы разрядных слагаемых, словесной или цифровой записи), использованием числовых данных для построения утверждения, математического текста с числовыми данными (например, текста объяснения) и проверки его истинности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787" w:rsidRPr="008B44B3" w:rsidRDefault="005C0787" w:rsidP="005C0787">
            <w:pPr>
              <w:jc w:val="both"/>
              <w:rPr>
                <w:color w:val="0000FF"/>
                <w:u w:val="single"/>
              </w:rPr>
            </w:pPr>
            <w:r w:rsidRPr="008B44B3">
              <w:rPr>
                <w:rFonts w:ascii="Times New Roman" w:hAnsi="Times New Roman" w:cs="Times New Roman"/>
                <w:sz w:val="24"/>
                <w:szCs w:val="24"/>
              </w:rPr>
              <w:t xml:space="preserve">1.Электронный учебник: </w:t>
            </w:r>
            <w:hyperlink r:id="rId5" w:history="1">
              <w:r w:rsidRPr="008B44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Математика 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  <w:r w:rsidRPr="008B44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класс 2 часть Моро, Бантова, Школа России (uchebniksonline.ru)</w:t>
              </w:r>
            </w:hyperlink>
          </w:p>
          <w:p w:rsidR="005C0787" w:rsidRPr="008B44B3" w:rsidRDefault="005C0787" w:rsidP="005C0787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" w:history="1">
              <w:r w:rsidRPr="008B44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Математика 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</w:t>
              </w:r>
              <w:r w:rsidRPr="008B44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класс 1 часть Моро, Бантова, Школа России (uchebniksonline.ru)</w:t>
              </w:r>
            </w:hyperlink>
          </w:p>
          <w:p w:rsidR="005C0787" w:rsidRPr="008B44B3" w:rsidRDefault="005C0787" w:rsidP="005C0787">
            <w:pPr>
              <w:jc w:val="both"/>
              <w:rPr>
                <w:color w:val="0000FF"/>
                <w:u w:val="single"/>
              </w:rPr>
            </w:pPr>
            <w:hyperlink r:id="rId7" w:history="1">
              <w:r w:rsidRPr="008B44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Математика 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</w:t>
              </w:r>
              <w:r w:rsidRPr="008B44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класс 2 часть Моро, Бантова, Школа России (uchebniksonline.ru)</w:t>
              </w:r>
            </w:hyperlink>
          </w:p>
          <w:p w:rsidR="005C0787" w:rsidRPr="008B44B3" w:rsidRDefault="005C0787" w:rsidP="005C0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787" w:rsidRPr="008B44B3" w:rsidRDefault="005C0787" w:rsidP="005C0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B3">
              <w:rPr>
                <w:rFonts w:ascii="Times New Roman" w:hAnsi="Times New Roman" w:cs="Times New Roman"/>
                <w:sz w:val="24"/>
                <w:szCs w:val="24"/>
              </w:rPr>
              <w:t>2.Видеоуроки; тесты; презентации; поурочные планы</w:t>
            </w:r>
          </w:p>
          <w:p w:rsidR="005C0787" w:rsidRPr="005C0787" w:rsidRDefault="005C0787" w:rsidP="005C0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8B44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videouroki</w:t>
              </w:r>
              <w:r w:rsidRPr="005C07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</w:t>
              </w:r>
              <w:r w:rsidRPr="008B44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net</w:t>
              </w:r>
              <w:r w:rsidRPr="005C07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/</w:t>
              </w:r>
              <w:r w:rsidRPr="008B44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search</w:t>
              </w:r>
              <w:r w:rsidRPr="005C07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?</w:t>
              </w:r>
              <w:r w:rsidRPr="008B44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q</w:t>
              </w:r>
              <w:r w:rsidRPr="005C07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=</w:t>
              </w:r>
              <w:r w:rsidRPr="008B44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математика</w:t>
              </w:r>
              <w:r w:rsidRPr="005C07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+3+</w:t>
              </w:r>
              <w:r w:rsidRPr="008B44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</w:hyperlink>
          </w:p>
          <w:tbl>
            <w:tblPr>
              <w:tblpPr w:leftFromText="180" w:rightFromText="180" w:horzAnchor="margin" w:tblpY="204"/>
              <w:tblOverlap w:val="never"/>
              <w:tblW w:w="167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1"/>
              <w:gridCol w:w="1655"/>
            </w:tblGrid>
            <w:tr w:rsidR="005C0787" w:rsidRPr="008B44B3" w:rsidTr="00D0632B">
              <w:trPr>
                <w:trHeight w:val="3196"/>
                <w:tblCellSpacing w:w="0" w:type="dxa"/>
              </w:trPr>
              <w:tc>
                <w:tcPr>
                  <w:tcW w:w="63" w:type="pct"/>
                </w:tcPr>
                <w:p w:rsidR="005C0787" w:rsidRPr="005C0787" w:rsidRDefault="005C0787" w:rsidP="005C078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937" w:type="pct"/>
                </w:tcPr>
                <w:p w:rsidR="005C0787" w:rsidRPr="008B44B3" w:rsidRDefault="005C0787" w:rsidP="005C078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44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3.Российская Электронная школа: </w:t>
                  </w:r>
                  <w:hyperlink r:id="rId9" w:history="1">
                    <w:r w:rsidRPr="008B44B3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Математика - Российская электронная школа (resh.edu.ru)</w:t>
                    </w:r>
                  </w:hyperlink>
                </w:p>
                <w:p w:rsidR="005C0787" w:rsidRPr="008B44B3" w:rsidRDefault="005C0787" w:rsidP="005C078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C0787" w:rsidRPr="008B44B3" w:rsidRDefault="005C0787" w:rsidP="005C0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B3">
              <w:rPr>
                <w:rFonts w:ascii="Times New Roman" w:hAnsi="Times New Roman" w:cs="Times New Roman"/>
                <w:sz w:val="24"/>
                <w:szCs w:val="24"/>
              </w:rPr>
              <w:t>4.Единая коллекция цифровых образовательных ресурсов.</w:t>
            </w:r>
          </w:p>
          <w:p w:rsidR="005C0787" w:rsidRPr="008B44B3" w:rsidRDefault="005C0787" w:rsidP="005C0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8B44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school-collection.edu.ru</w:t>
              </w:r>
            </w:hyperlink>
          </w:p>
          <w:p w:rsidR="005C0787" w:rsidRPr="008B44B3" w:rsidRDefault="005C0787" w:rsidP="005C0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787" w:rsidRPr="008B44B3" w:rsidRDefault="005C0787" w:rsidP="005C0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B3">
              <w:rPr>
                <w:rFonts w:ascii="Times New Roman" w:hAnsi="Times New Roman" w:cs="Times New Roman"/>
                <w:sz w:val="24"/>
                <w:szCs w:val="24"/>
              </w:rPr>
              <w:t>5.Я - учитель: интернет-сообщество педагогов:</w:t>
            </w:r>
          </w:p>
          <w:p w:rsidR="005C0787" w:rsidRPr="008B44B3" w:rsidRDefault="005C0787" w:rsidP="005C0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8B44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Математика - Начальные классы - Методическая копилка - Международное </w:t>
              </w:r>
              <w:r w:rsidRPr="008B44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сообщество педагогов "Я - Учитель!" (ya-uchitel.ru)</w:t>
              </w:r>
            </w:hyperlink>
          </w:p>
          <w:p w:rsidR="005C0787" w:rsidRPr="008B44B3" w:rsidRDefault="005C0787" w:rsidP="005C07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787" w:rsidRPr="008B44B3" w:rsidTr="008F0FA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87" w:rsidRPr="008B44B3" w:rsidRDefault="005C0787" w:rsidP="005C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5C0787" w:rsidRPr="00B11BCC" w:rsidRDefault="005C0787" w:rsidP="005C0787">
            <w:pPr>
              <w:pStyle w:val="a6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Величины (10 ч)</w:t>
            </w:r>
          </w:p>
        </w:tc>
        <w:tc>
          <w:tcPr>
            <w:tcW w:w="4394" w:type="dxa"/>
          </w:tcPr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Масса (единица массы — грамм); соотношение между килограммом и граммом; отношение «тяжелее/легче на/в». Стоимость (единицы — рубль, копейка); установление отношения «дороже/дешевле на/в».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Соотношение «цена, количество, стоимость» в практической ситуации. Время (единица времени — секунда); установление отношения «быстрее/ медленнее на/в». Соотношение «начало, окончание, продолжительность </w:t>
            </w:r>
            <w:r w:rsidRPr="00B11BCC">
              <w:rPr>
                <w:sz w:val="24"/>
                <w:szCs w:val="24"/>
              </w:rPr>
              <w:lastRenderedPageBreak/>
              <w:t>события» в практической ситуации. Длина (единица длины — миллиметр, километр); соотношение между величинами в пределах тысячи.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Площадь (единицы площади — квадратный метр, квадратный сантиметр, квадратный дециметр).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Расчёт времени. Соотношение «начало, окончание, продолжительность события» в практической ситуации.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088" w:type="dxa"/>
          </w:tcPr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lastRenderedPageBreak/>
              <w:t>Учебный диалог: обсуждение практических ситуаций. Ситуации необходимого перехода от одних единиц измерения величины к другим. Установление отношения (больше, меньше, равно) между значениями величины, представленными в разных единицах. Применение соотношений между величинами в ситуациях купли-продажи, движения, работы. Прикидка значения величины на глаз, проверка измерением, расчётами.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Моделирование: использование предметной модели для иллюстрации зависимости между величинами (больше/ меньше), хода выполнения арифметических действий с величинами (сложение, вычитание, увеличение/ уменьшение в несколько раз) в случаях, сводимых к устным вычислениям.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lastRenderedPageBreak/>
              <w:t>Комментирование. Представление значения величины в заданных единицах, комментирование перехода от одних единиц к другим (однородным).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Пропедевтика исследовательской работы: определять с помощью цифровых и аналоговых приборов, измерительных инструментов длину, массу, время; выполнять прикидку и оценку результата измерений; определять продолжительность события.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787" w:rsidRPr="008B44B3" w:rsidRDefault="005C0787" w:rsidP="005C07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787" w:rsidRPr="008B44B3" w:rsidTr="008F0FA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87" w:rsidRPr="008B44B3" w:rsidRDefault="005C0787" w:rsidP="005C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7" w:type="dxa"/>
          </w:tcPr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Арифметические действия (48 ч)</w:t>
            </w:r>
          </w:p>
        </w:tc>
        <w:tc>
          <w:tcPr>
            <w:tcW w:w="4394" w:type="dxa"/>
          </w:tcPr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Устные вычисления, сводимые к действиям в пределах 100 (табличное и внетабличное умножение, деление, действия с круглыми числами). Письменное сложение, вычитание чисел в пределах 1000. Действия с числами 0 и 1. Взаимосвязь умножения и деления.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Письменное умножение в столбик, письменное деление уголком.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Письменное умножение, деление на однозначное число в пределах 1000.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Проверка результата вычисления (прикидка или оценка результата, обратное действие, применение алгоритма, использование калькулятора).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Переместительное, сочетательное свойства сложения, умножения при вычислениях.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Нахождение неизвестного компонента арифметического действия.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Порядок действий в числовом выражении, значение числового выражения, содержащего несколько </w:t>
            </w:r>
            <w:r w:rsidRPr="00B11BCC">
              <w:rPr>
                <w:sz w:val="24"/>
                <w:szCs w:val="24"/>
              </w:rPr>
              <w:lastRenderedPageBreak/>
              <w:t>действий (со скобками/ без скобок), с вычислениями в пределах 1000.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Однородные величины: сложение и вычитание. Равенство с неизвестным числом, записанным буквой.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Умножение и деление круглого числа на однозначное число.</w:t>
            </w:r>
          </w:p>
          <w:p w:rsidR="005C0787" w:rsidRPr="00B11BCC" w:rsidRDefault="005C0787" w:rsidP="005C0787">
            <w:pPr>
              <w:pStyle w:val="a6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Умножение суммы на число. Деление трёхзначного числа на однозначное уголком. Деление суммы на число.</w:t>
            </w:r>
          </w:p>
        </w:tc>
        <w:tc>
          <w:tcPr>
            <w:tcW w:w="7088" w:type="dxa"/>
          </w:tcPr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lastRenderedPageBreak/>
              <w:t>Упражнения: устные и письменные приёмы вычислений. Устное вычисление в случаях, сводимых к действиям в пределах 100 (действия с десятками, сотнями, умножение и деление на 1, 10, 100). Действия с числами 0 и 1. Прикидка результата выполнения действия. Комментирование хода вычислений с использованием математической терминологии. Применение правил порядка выполнения действий в предложенной ситуации и при конструирование числового выражения с заданным порядком выполнения действий. Сравнение числовых выражений без вычислений.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Упражнение на самоконтроль: обсуждение возможных ошибок в вычислениях по алгоритму, при нахождении значения числового выражения. Оценка рациональности вычисления. Проверка хода и результата выполнения действия.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Дифференцированное задание: приведение примеров, иллюстрирующих смысл деления с остатком, интерпретацию результата деления в практической ситуации.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Оформление математической записи: составление и проверка правильности математических утверждений относительно набора математических объектов (чисел, величин, числовых выражений, геометрических фигур).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Наблюдение закономерностей, общего и различного в ходе выполнения действий одной ступени (сложения-вычитания, умножения-деления).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lastRenderedPageBreak/>
              <w:t>Моделирование: использование предметных моделей для объяснения способа (приёма) нахождения неизвестного компонента арифметического действия.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Упражнения: алгоритмы сложения и вычитания трёхзначных чисел, деления с остатком, установления порядка действий при нахождении значения числового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выражения.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Работа в парах/группах. Составление инструкции умножения/деления на круглое число, деления чисел подбором.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787" w:rsidRPr="008B44B3" w:rsidRDefault="005C0787" w:rsidP="005C07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787" w:rsidRPr="008B44B3" w:rsidTr="008F0FA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87" w:rsidRPr="008B44B3" w:rsidRDefault="005C0787" w:rsidP="005C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7" w:type="dxa"/>
          </w:tcPr>
          <w:p w:rsidR="005C0787" w:rsidRPr="00B11BCC" w:rsidRDefault="005C0787" w:rsidP="005C0787">
            <w:pPr>
              <w:pStyle w:val="a6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Текстовые задачи (23 ч)</w:t>
            </w:r>
          </w:p>
        </w:tc>
        <w:tc>
          <w:tcPr>
            <w:tcW w:w="4394" w:type="dxa"/>
          </w:tcPr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Работа с текстовой задачей: анализ данных и отношений, представление на модели, планирование хода решения задач, решение арифметическим способом. Задачи на понимание смысла арифметических действий (в том числе деления с остатком), отношений (больше/меньше на/в), зависимостей (купля-продажа,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      </w:r>
          </w:p>
          <w:p w:rsidR="005C0787" w:rsidRPr="00B11BCC" w:rsidRDefault="005C0787" w:rsidP="005C0787">
            <w:pPr>
              <w:pStyle w:val="a6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Доля величины: половина, четверть в практической ситуации; сравнение долей одной величины</w:t>
            </w:r>
          </w:p>
        </w:tc>
        <w:tc>
          <w:tcPr>
            <w:tcW w:w="7088" w:type="dxa"/>
          </w:tcPr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Моделирование: составление и использование модели (рисунок, схема, таблица, диаграмма, краткая запись) на разных этапах решения задачи.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Учебный диалог: нахождение одной из трёх взаимосвязанных величин при решении задач («на движение», «на работу» и пр.). Работа в парах/группах. Решение задач с косвенной формулировкой условия, задач на деление с остатком, задач, иллюстрирующих смысл умножения суммы на число; оформление разных способов решения задачи (например, приведение к единице, кратное сравнение); поиск всех решений.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Комментирование. Описание хода рассуждения для решения задачи: по вопросам, с комментированием, составлением выражения.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Упражнения на контроль и самоконтроль при решении задач. Анализ образцов записи решения задачи по действиям и с помощью числового выражения.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Моделирование: восстановление хода решения задачи по числовому выражению или другой записи её решения. Сравнение задач. Формулирование полного и краткого ответа к задаче, анализ возможности другого ответа или другого способа его получения.</w:t>
            </w:r>
          </w:p>
          <w:p w:rsidR="005C0787" w:rsidRPr="00B11BCC" w:rsidRDefault="005C0787" w:rsidP="005C0787">
            <w:pPr>
              <w:pStyle w:val="a6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Практическая работа: нахождение доли величины. Сравнение долей одной величины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787" w:rsidRPr="008B44B3" w:rsidRDefault="005C0787" w:rsidP="005C07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787" w:rsidRPr="008B44B3" w:rsidTr="008F0FA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87" w:rsidRPr="008B44B3" w:rsidRDefault="005C0787" w:rsidP="005C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Пространственные отношения и геометрические фигуры</w:t>
            </w:r>
          </w:p>
          <w:p w:rsidR="005C0787" w:rsidRPr="00B11BCC" w:rsidRDefault="005C0787" w:rsidP="005C0787">
            <w:pPr>
              <w:pStyle w:val="a6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lastRenderedPageBreak/>
              <w:t>(20 ч)</w:t>
            </w:r>
          </w:p>
        </w:tc>
        <w:tc>
          <w:tcPr>
            <w:tcW w:w="4394" w:type="dxa"/>
          </w:tcPr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lastRenderedPageBreak/>
              <w:t>Конструирование геометрических фигур (разбиение фигуры на части, составление фигуры из частей).</w:t>
            </w:r>
          </w:p>
          <w:p w:rsidR="005C0787" w:rsidRPr="00B11BCC" w:rsidRDefault="005C0787" w:rsidP="005C0787">
            <w:pPr>
              <w:pStyle w:val="a6"/>
              <w:suppressAutoHyphens/>
              <w:ind w:left="0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Периметр многоугольника: измерение, вычисление, запись равенства.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lastRenderedPageBreak/>
      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</w:t>
            </w:r>
          </w:p>
          <w:p w:rsidR="005C0787" w:rsidRPr="00B11BCC" w:rsidRDefault="005C0787" w:rsidP="005C0787">
            <w:pPr>
              <w:pStyle w:val="a6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Изображение на клетчатой бумаге прямоугольника с заданным значением площади. Сравнение площадей фигур с помощью наложения.</w:t>
            </w:r>
          </w:p>
        </w:tc>
        <w:tc>
          <w:tcPr>
            <w:tcW w:w="7088" w:type="dxa"/>
          </w:tcPr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lastRenderedPageBreak/>
              <w:t>Исследование объектов окружающего мира: сопоставление их с изученными геометрическими формами.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Комментирование хода и результата поиска информации о площади и способах её нахождения. Формулирование и проверка истинности утверждений о значениях геометрических величин.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lastRenderedPageBreak/>
              <w:t>Упражнение: графические и измерительные действия при построении прямоугольников, квадратов с заданными свойствами (длина стороны, значение периметра, площади); определение размеров предметов на глаз с последующей проверкой — измерением. Пропедевтика исследовательской работы: сравнение фигур по площади, периметру, сравнение однородных величин.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Нахождение площади прямоугольника, квадрата, составление числового равенства при вычислении площади прямоугольника (квадрата).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Конструирование из бумаги геометрической фигуры с заданной длиной стороны (значением периметра, площади). Мысленное представление и экспериментальная проверка возможности конструирования заданной геометрической фигуры.</w:t>
            </w:r>
          </w:p>
          <w:p w:rsidR="005C0787" w:rsidRPr="00B11BCC" w:rsidRDefault="005C0787" w:rsidP="005C0787">
            <w:pPr>
              <w:pStyle w:val="a6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Учебный диалог: соотношение между единицами площади, последовательность действий при переходе от одной единицы площади к другой.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787" w:rsidRPr="008B44B3" w:rsidRDefault="005C0787" w:rsidP="005C07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787" w:rsidRPr="008B44B3" w:rsidTr="008F0FA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87" w:rsidRPr="008B44B3" w:rsidRDefault="005C0787" w:rsidP="005C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7" w:type="dxa"/>
          </w:tcPr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Математическая информация (15 ч)</w:t>
            </w:r>
          </w:p>
        </w:tc>
        <w:tc>
          <w:tcPr>
            <w:tcW w:w="4394" w:type="dxa"/>
          </w:tcPr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Классификация объектов по двум признакам. Верные (истинные) и неверные (ложные) утверждения: конструирование, проверка. Логические рассуждения со связками «если …, то …», «поэтому», «значит». Работа с информацией: 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Таблицы сложения и умножения: заполнение на основе результатов счёта.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Формализованное описание последовательности действий (инструкция, план, схема, алгоритм). Алгоритмы (правила) устных и </w:t>
            </w:r>
            <w:r w:rsidRPr="00B11BCC">
              <w:rPr>
                <w:sz w:val="24"/>
                <w:szCs w:val="24"/>
              </w:rPr>
              <w:lastRenderedPageBreak/>
              <w:t>письменных вычислений (сложение, вычитание, умножение, деление), порядка действий в числовом выражении, нахождения периметра и площади, построения геометрических фигур.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Столбчатая диаграмма: чтение, использование данных для решения учебных и практических задач.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Алгоритмы изучения материала, выполнения заданий на доступных электронных средствах обучения.</w:t>
            </w:r>
          </w:p>
        </w:tc>
        <w:tc>
          <w:tcPr>
            <w:tcW w:w="7088" w:type="dxa"/>
          </w:tcPr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lastRenderedPageBreak/>
              <w:t>Работа в группах: подготовка суждения о взаимосвязи изучаемых математических понятий и фактов окружающей действительности. Примеры ситуаций, которые целесообразно формулировать на языке математики, объяснять и доказывать математическими средствами. Оформление математической записи. Дифференцированное задание: составление утверждения на основе информации, представленной в текстовой форме, использование связок «если …, то …», «поэтому», «значит».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Оформление результата вычисления по алгоритму. Использование математической терминологии для описания сюжетной ситуации, отношений и зависимостей.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Практические работы по установлению последовательности событий, действий, сюжета, выбору и проверке способа действия в предложенной ситуации для разрешения проблемы (или ответа на вопрос).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Моделирование предложенной ситуации, нахождение и представление в тексте или графически всех найденных решений.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Работа с алгоритмами: воспроизведение, восстановление, использование в общих и частных случаях алгоритмов устных и письменных вычислений (сложение, вычитание, умножение, деление), порядка действий в числовом выражении, нахождения </w:t>
            </w:r>
            <w:r w:rsidRPr="00B11BCC">
              <w:rPr>
                <w:sz w:val="24"/>
                <w:szCs w:val="24"/>
              </w:rPr>
              <w:lastRenderedPageBreak/>
              <w:t>периметра и площади прямоугольника.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Работа с информацией: чтение, сравнение, интерпретация, использование в решении данных, представленных в табличной форме (на диаграмме).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Работа в парах/группах. Работа по заданному алгоритму. Установление соответствия между разными способами представления информации (иллюстрация, текст, таблица). Дополнение таблиц сложения, умножения. Решение простейших комбинаторных и логических задач.</w:t>
            </w:r>
          </w:p>
          <w:p w:rsidR="005C0787" w:rsidRPr="00B11BCC" w:rsidRDefault="005C0787" w:rsidP="005C078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Учебный диалог: символы, знаки, пиктограммы; их использование в повседневной жизни и в математике. Составление правил работы с известными электронными средствами обучения (ЭФУ, тренажёры и др.).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787" w:rsidRPr="008B44B3" w:rsidRDefault="005C0787" w:rsidP="005C07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787" w:rsidRPr="008B44B3" w:rsidTr="00D0632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787" w:rsidRPr="008B44B3" w:rsidRDefault="005C0787" w:rsidP="005C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5C0787" w:rsidRPr="008B44B3" w:rsidRDefault="005C0787" w:rsidP="005C078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44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Резерв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8B44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4394" w:type="dxa"/>
          </w:tcPr>
          <w:p w:rsidR="005C0787" w:rsidRPr="008B44B3" w:rsidRDefault="005C0787" w:rsidP="005C078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5C0787" w:rsidRPr="008B44B3" w:rsidRDefault="005C0787" w:rsidP="005C078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7" w:rsidRPr="008B44B3" w:rsidRDefault="005C0787" w:rsidP="005C07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787" w:rsidRPr="008B44B3" w:rsidTr="00D0632B">
        <w:tc>
          <w:tcPr>
            <w:tcW w:w="15877" w:type="dxa"/>
            <w:gridSpan w:val="5"/>
            <w:shd w:val="clear" w:color="auto" w:fill="auto"/>
          </w:tcPr>
          <w:p w:rsidR="005C0787" w:rsidRPr="008B44B3" w:rsidRDefault="005C0787" w:rsidP="005C0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4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 13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8B44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</w:tr>
    </w:tbl>
    <w:p w:rsidR="008B44B3" w:rsidRPr="008B44B3" w:rsidRDefault="008B44B3" w:rsidP="008B44B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B44B3" w:rsidRPr="008B44B3" w:rsidRDefault="008B44B3" w:rsidP="008B44B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График выполнения практической части программы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072"/>
        <w:gridCol w:w="3119"/>
        <w:gridCol w:w="2126"/>
      </w:tblGrid>
      <w:tr w:rsidR="008B44B3" w:rsidRPr="008B44B3" w:rsidTr="00B66133">
        <w:tc>
          <w:tcPr>
            <w:tcW w:w="1134" w:type="dxa"/>
            <w:shd w:val="clear" w:color="auto" w:fill="auto"/>
          </w:tcPr>
          <w:p w:rsidR="008B44B3" w:rsidRPr="008B44B3" w:rsidRDefault="008B44B3" w:rsidP="008B4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4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9072" w:type="dxa"/>
            <w:shd w:val="clear" w:color="auto" w:fill="auto"/>
          </w:tcPr>
          <w:p w:rsidR="008B44B3" w:rsidRPr="008B44B3" w:rsidRDefault="008B44B3" w:rsidP="008B4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4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3119" w:type="dxa"/>
            <w:shd w:val="clear" w:color="auto" w:fill="auto"/>
          </w:tcPr>
          <w:p w:rsidR="008B44B3" w:rsidRPr="008B44B3" w:rsidRDefault="008B44B3" w:rsidP="008B4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4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работы.</w:t>
            </w:r>
          </w:p>
        </w:tc>
        <w:tc>
          <w:tcPr>
            <w:tcW w:w="2126" w:type="dxa"/>
            <w:shd w:val="clear" w:color="auto" w:fill="auto"/>
          </w:tcPr>
          <w:p w:rsidR="008B44B3" w:rsidRPr="008B44B3" w:rsidRDefault="008B44B3" w:rsidP="008B4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4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проведения.</w:t>
            </w:r>
          </w:p>
        </w:tc>
      </w:tr>
      <w:tr w:rsidR="005E29A6" w:rsidRPr="008B44B3" w:rsidTr="00B66133">
        <w:tc>
          <w:tcPr>
            <w:tcW w:w="1134" w:type="dxa"/>
          </w:tcPr>
          <w:p w:rsidR="005E29A6" w:rsidRPr="00B6613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13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5E29A6" w:rsidRPr="00B6613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133">
              <w:rPr>
                <w:rFonts w:ascii="Times New Roman" w:hAnsi="Times New Roman"/>
                <w:sz w:val="24"/>
                <w:szCs w:val="24"/>
                <w:lang w:eastAsia="ru-RU"/>
              </w:rPr>
              <w:t>Входная диагностика</w:t>
            </w:r>
          </w:p>
        </w:tc>
        <w:tc>
          <w:tcPr>
            <w:tcW w:w="3119" w:type="dxa"/>
          </w:tcPr>
          <w:p w:rsidR="005E29A6" w:rsidRPr="008B44B3" w:rsidRDefault="00B66133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2126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18.09</w:t>
            </w:r>
          </w:p>
        </w:tc>
      </w:tr>
      <w:tr w:rsidR="005E29A6" w:rsidRPr="008B44B3" w:rsidTr="00B66133">
        <w:tc>
          <w:tcPr>
            <w:tcW w:w="1134" w:type="dxa"/>
          </w:tcPr>
          <w:p w:rsidR="005E29A6" w:rsidRPr="00B6613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13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2" w:type="dxa"/>
          </w:tcPr>
          <w:p w:rsidR="005E29A6" w:rsidRPr="00B6613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«Умножение и деление на числа 2 и 3». </w:t>
            </w:r>
          </w:p>
        </w:tc>
        <w:tc>
          <w:tcPr>
            <w:tcW w:w="3119" w:type="dxa"/>
          </w:tcPr>
          <w:p w:rsidR="005E29A6" w:rsidRPr="008B44B3" w:rsidRDefault="00B66133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2126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5E29A6" w:rsidRPr="008B44B3" w:rsidTr="00B66133">
        <w:tc>
          <w:tcPr>
            <w:tcW w:w="1134" w:type="dxa"/>
          </w:tcPr>
          <w:p w:rsidR="005E29A6" w:rsidRPr="00B6613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133">
              <w:rPr>
                <w:rFonts w:ascii="Times New Roman" w:hAnsi="Times New Roman"/>
                <w:sz w:val="24"/>
                <w:szCs w:val="24"/>
              </w:rPr>
              <w:t xml:space="preserve">54 </w:t>
            </w:r>
          </w:p>
        </w:tc>
        <w:tc>
          <w:tcPr>
            <w:tcW w:w="9072" w:type="dxa"/>
          </w:tcPr>
          <w:p w:rsidR="005E29A6" w:rsidRPr="00B6613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33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по теме: « Таблица умножения и деления с числами 4, 5, 6».</w:t>
            </w:r>
          </w:p>
        </w:tc>
        <w:tc>
          <w:tcPr>
            <w:tcW w:w="3119" w:type="dxa"/>
          </w:tcPr>
          <w:p w:rsidR="005E29A6" w:rsidRPr="008B44B3" w:rsidRDefault="00B66133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2126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5E29A6" w:rsidRPr="008B44B3" w:rsidTr="00B66133">
        <w:tc>
          <w:tcPr>
            <w:tcW w:w="1134" w:type="dxa"/>
          </w:tcPr>
          <w:p w:rsidR="005E29A6" w:rsidRPr="00B6613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13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2" w:type="dxa"/>
          </w:tcPr>
          <w:p w:rsidR="005E29A6" w:rsidRPr="00B66133" w:rsidRDefault="005E29A6" w:rsidP="00B6613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33">
              <w:rPr>
                <w:rFonts w:ascii="Times New Roman" w:eastAsia="Calibri" w:hAnsi="Times New Roman" w:cs="Times New Roman"/>
                <w:sz w:val="24"/>
                <w:szCs w:val="24"/>
              </w:rPr>
              <w:t>Проект «Математические сказки».</w:t>
            </w:r>
          </w:p>
        </w:tc>
        <w:tc>
          <w:tcPr>
            <w:tcW w:w="3119" w:type="dxa"/>
          </w:tcPr>
          <w:p w:rsidR="005E29A6" w:rsidRPr="008B44B3" w:rsidRDefault="00B66133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2126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5E29A6" w:rsidRPr="008B44B3" w:rsidTr="00B66133">
        <w:tc>
          <w:tcPr>
            <w:tcW w:w="1134" w:type="dxa"/>
          </w:tcPr>
          <w:p w:rsidR="005E29A6" w:rsidRPr="00B6613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13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072" w:type="dxa"/>
          </w:tcPr>
          <w:p w:rsidR="005E29A6" w:rsidRPr="00B6613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33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 за 1 полугодие</w:t>
            </w:r>
          </w:p>
        </w:tc>
        <w:tc>
          <w:tcPr>
            <w:tcW w:w="3119" w:type="dxa"/>
          </w:tcPr>
          <w:p w:rsidR="005E29A6" w:rsidRPr="008B44B3" w:rsidRDefault="00B66133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2126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5E29A6" w:rsidRPr="008B44B3" w:rsidTr="00B66133">
        <w:tc>
          <w:tcPr>
            <w:tcW w:w="1134" w:type="dxa"/>
          </w:tcPr>
          <w:p w:rsidR="005E29A6" w:rsidRPr="00B66133" w:rsidRDefault="005E29A6" w:rsidP="005E29A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133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072" w:type="dxa"/>
          </w:tcPr>
          <w:p w:rsidR="005E29A6" w:rsidRPr="00B6613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33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</w:t>
            </w:r>
            <w:bookmarkStart w:id="0" w:name="_GoBack"/>
            <w:bookmarkEnd w:id="0"/>
            <w:r w:rsidRPr="00B66133">
              <w:rPr>
                <w:rFonts w:ascii="Times New Roman" w:eastAsia="Calibri" w:hAnsi="Times New Roman" w:cs="Times New Roman"/>
                <w:sz w:val="24"/>
                <w:szCs w:val="24"/>
              </w:rPr>
              <w:t>я работа «Внетабличное умножение и деление».</w:t>
            </w:r>
          </w:p>
        </w:tc>
        <w:tc>
          <w:tcPr>
            <w:tcW w:w="3119" w:type="dxa"/>
          </w:tcPr>
          <w:p w:rsidR="005E29A6" w:rsidRPr="008B44B3" w:rsidRDefault="00B66133" w:rsidP="005E29A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2126" w:type="dxa"/>
          </w:tcPr>
          <w:p w:rsidR="005E29A6" w:rsidRPr="008B44B3" w:rsidRDefault="005E29A6" w:rsidP="00B6613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9.03</w:t>
            </w:r>
          </w:p>
        </w:tc>
      </w:tr>
      <w:tr w:rsidR="00B66133" w:rsidRPr="008B44B3" w:rsidTr="00B66133">
        <w:tc>
          <w:tcPr>
            <w:tcW w:w="1134" w:type="dxa"/>
          </w:tcPr>
          <w:p w:rsidR="00B66133" w:rsidRPr="00B66133" w:rsidRDefault="00B66133" w:rsidP="00B66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13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072" w:type="dxa"/>
          </w:tcPr>
          <w:p w:rsidR="00B66133" w:rsidRPr="00B66133" w:rsidRDefault="00B66133" w:rsidP="00B6613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3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«Внетабличное умножение и деление».</w:t>
            </w:r>
          </w:p>
        </w:tc>
        <w:tc>
          <w:tcPr>
            <w:tcW w:w="3119" w:type="dxa"/>
          </w:tcPr>
          <w:p w:rsidR="00B66133" w:rsidRPr="008B44B3" w:rsidRDefault="00B66133" w:rsidP="00B66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2126" w:type="dxa"/>
          </w:tcPr>
          <w:p w:rsidR="00B66133" w:rsidRPr="008B44B3" w:rsidRDefault="00B66133" w:rsidP="00B661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10.04</w:t>
            </w:r>
          </w:p>
        </w:tc>
      </w:tr>
      <w:tr w:rsidR="00B66133" w:rsidRPr="008B44B3" w:rsidTr="00B66133">
        <w:tc>
          <w:tcPr>
            <w:tcW w:w="1134" w:type="dxa"/>
          </w:tcPr>
          <w:p w:rsidR="00B66133" w:rsidRPr="00B66133" w:rsidRDefault="00B66133" w:rsidP="00B66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133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9072" w:type="dxa"/>
          </w:tcPr>
          <w:p w:rsidR="00B66133" w:rsidRPr="00B66133" w:rsidRDefault="00B66133" w:rsidP="00B6613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33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 за 2 полугодие</w:t>
            </w:r>
          </w:p>
        </w:tc>
        <w:tc>
          <w:tcPr>
            <w:tcW w:w="3119" w:type="dxa"/>
          </w:tcPr>
          <w:p w:rsidR="00B66133" w:rsidRPr="008B44B3" w:rsidRDefault="00B66133" w:rsidP="00B66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2126" w:type="dxa"/>
          </w:tcPr>
          <w:p w:rsidR="00B66133" w:rsidRPr="008B44B3" w:rsidRDefault="00B66133" w:rsidP="00B661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29.04</w:t>
            </w:r>
          </w:p>
        </w:tc>
      </w:tr>
    </w:tbl>
    <w:p w:rsidR="008B44B3" w:rsidRPr="008B44B3" w:rsidRDefault="008B44B3" w:rsidP="008B44B3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B44B3" w:rsidRPr="008B44B3" w:rsidRDefault="008B44B3" w:rsidP="008B44B3">
      <w:pPr>
        <w:pageBreakBefore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8B44B3" w:rsidRPr="008B44B3" w:rsidSect="00D0632B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8B44B3" w:rsidRPr="008B44B3" w:rsidRDefault="008B44B3" w:rsidP="008B44B3">
      <w:pPr>
        <w:pageBreakBefore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B44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Календарно – тематическое планирование</w:t>
      </w:r>
    </w:p>
    <w:p w:rsidR="008B44B3" w:rsidRPr="008B44B3" w:rsidRDefault="008B44B3" w:rsidP="008B44B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6946"/>
        <w:gridCol w:w="1275"/>
        <w:gridCol w:w="1418"/>
      </w:tblGrid>
      <w:tr w:rsidR="008B44B3" w:rsidRPr="008B44B3" w:rsidTr="00D0632B">
        <w:tc>
          <w:tcPr>
            <w:tcW w:w="1135" w:type="dxa"/>
          </w:tcPr>
          <w:p w:rsidR="008B44B3" w:rsidRPr="008B44B3" w:rsidRDefault="008B44B3" w:rsidP="008B44B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4B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6" w:type="dxa"/>
          </w:tcPr>
          <w:p w:rsidR="008B44B3" w:rsidRPr="008B44B3" w:rsidRDefault="008B44B3" w:rsidP="008B44B3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4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5" w:type="dxa"/>
          </w:tcPr>
          <w:p w:rsidR="008B44B3" w:rsidRPr="008B44B3" w:rsidRDefault="008B44B3" w:rsidP="008B4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</w:t>
            </w:r>
          </w:p>
          <w:p w:rsidR="008B44B3" w:rsidRPr="008B44B3" w:rsidRDefault="008B44B3" w:rsidP="008B4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часов</w:t>
            </w:r>
          </w:p>
        </w:tc>
        <w:tc>
          <w:tcPr>
            <w:tcW w:w="1418" w:type="dxa"/>
          </w:tcPr>
          <w:p w:rsidR="008B44B3" w:rsidRPr="008B44B3" w:rsidRDefault="008B44B3" w:rsidP="008B4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4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</w:tr>
      <w:tr w:rsidR="008B44B3" w:rsidRPr="008B44B3" w:rsidTr="00D0632B">
        <w:tc>
          <w:tcPr>
            <w:tcW w:w="10774" w:type="dxa"/>
            <w:gridSpan w:val="4"/>
          </w:tcPr>
          <w:p w:rsidR="008B44B3" w:rsidRPr="008B44B3" w:rsidRDefault="008B44B3" w:rsidP="008B4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4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I </w:t>
            </w:r>
            <w:r w:rsidRPr="008B4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четверть</w:t>
            </w:r>
          </w:p>
        </w:tc>
      </w:tr>
      <w:tr w:rsidR="008F0FA4" w:rsidRPr="008B44B3" w:rsidTr="008F0FA4">
        <w:tc>
          <w:tcPr>
            <w:tcW w:w="113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8F0FA4" w:rsidRPr="005639B2" w:rsidRDefault="008F0FA4" w:rsidP="005639B2">
            <w:pPr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39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Умножение числа 2 и на 2</w:t>
            </w:r>
          </w:p>
        </w:tc>
        <w:tc>
          <w:tcPr>
            <w:tcW w:w="1275" w:type="dxa"/>
          </w:tcPr>
          <w:p w:rsidR="008F0FA4" w:rsidRPr="008B44B3" w:rsidRDefault="008F0FA4" w:rsidP="008F0FA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8B44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418" w:type="dxa"/>
          </w:tcPr>
          <w:p w:rsidR="008F0FA4" w:rsidRPr="008B44B3" w:rsidRDefault="008F0FA4" w:rsidP="008F0FA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8B44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0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  <w:r w:rsidRPr="008B44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.09</w:t>
            </w:r>
          </w:p>
          <w:p w:rsidR="008F0FA4" w:rsidRPr="008B44B3" w:rsidRDefault="008F0FA4" w:rsidP="008F0FA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8B44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03.09</w:t>
            </w:r>
          </w:p>
        </w:tc>
      </w:tr>
      <w:tr w:rsidR="008F0FA4" w:rsidRPr="008B44B3" w:rsidTr="008F0FA4">
        <w:tc>
          <w:tcPr>
            <w:tcW w:w="113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vAlign w:val="center"/>
          </w:tcPr>
          <w:p w:rsidR="008F0FA4" w:rsidRPr="005639B2" w:rsidRDefault="008F0FA4" w:rsidP="005639B2">
            <w:pPr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39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Умножение числа 2 и на 2</w:t>
            </w:r>
          </w:p>
        </w:tc>
        <w:tc>
          <w:tcPr>
            <w:tcW w:w="1275" w:type="dxa"/>
          </w:tcPr>
          <w:p w:rsidR="008F0FA4" w:rsidRPr="008B44B3" w:rsidRDefault="008F0FA4" w:rsidP="008F0FA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8B44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8" w:type="dxa"/>
          </w:tcPr>
          <w:p w:rsidR="008F0FA4" w:rsidRPr="008B44B3" w:rsidRDefault="008F0FA4" w:rsidP="008F0FA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8B44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0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</w:t>
            </w:r>
            <w:r w:rsidRPr="008B44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.09</w:t>
            </w:r>
          </w:p>
        </w:tc>
      </w:tr>
      <w:tr w:rsidR="008F0FA4" w:rsidRPr="008B44B3" w:rsidTr="008F0FA4">
        <w:tc>
          <w:tcPr>
            <w:tcW w:w="113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vAlign w:val="center"/>
          </w:tcPr>
          <w:p w:rsidR="008F0FA4" w:rsidRPr="005639B2" w:rsidRDefault="008F0FA4" w:rsidP="005639B2">
            <w:pPr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39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Приемы умножения числа 2</w:t>
            </w:r>
          </w:p>
        </w:tc>
        <w:tc>
          <w:tcPr>
            <w:tcW w:w="1275" w:type="dxa"/>
          </w:tcPr>
          <w:p w:rsidR="008F0FA4" w:rsidRPr="008B44B3" w:rsidRDefault="008F0FA4" w:rsidP="008F0FA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8B44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8" w:type="dxa"/>
          </w:tcPr>
          <w:p w:rsidR="008F0FA4" w:rsidRPr="008B44B3" w:rsidRDefault="008F0FA4" w:rsidP="008F0FA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8B44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0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5</w:t>
            </w:r>
            <w:r w:rsidRPr="008B44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.09</w:t>
            </w:r>
          </w:p>
        </w:tc>
      </w:tr>
      <w:tr w:rsidR="008F0FA4" w:rsidRPr="008B44B3" w:rsidTr="008F0FA4">
        <w:tc>
          <w:tcPr>
            <w:tcW w:w="113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vAlign w:val="center"/>
          </w:tcPr>
          <w:p w:rsidR="008F0FA4" w:rsidRPr="005639B2" w:rsidRDefault="008F0FA4" w:rsidP="005639B2">
            <w:pPr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39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Деление на 2</w:t>
            </w:r>
          </w:p>
        </w:tc>
        <w:tc>
          <w:tcPr>
            <w:tcW w:w="127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8F0FA4" w:rsidRPr="008B44B3" w:rsidTr="008F0FA4">
        <w:tc>
          <w:tcPr>
            <w:tcW w:w="113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vAlign w:val="center"/>
          </w:tcPr>
          <w:p w:rsidR="008F0FA4" w:rsidRPr="005639B2" w:rsidRDefault="008F0FA4" w:rsidP="005639B2">
            <w:pPr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39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Деление на 2</w:t>
            </w:r>
          </w:p>
        </w:tc>
        <w:tc>
          <w:tcPr>
            <w:tcW w:w="127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10.09</w:t>
            </w:r>
          </w:p>
        </w:tc>
      </w:tr>
      <w:tr w:rsidR="008F0FA4" w:rsidRPr="008B44B3" w:rsidTr="00D0632B">
        <w:tc>
          <w:tcPr>
            <w:tcW w:w="113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8F0FA4" w:rsidRPr="005639B2" w:rsidRDefault="008F0FA4" w:rsidP="005639B2">
            <w:pPr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39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Закрепление изученного. Решение задач</w:t>
            </w:r>
          </w:p>
        </w:tc>
        <w:tc>
          <w:tcPr>
            <w:tcW w:w="127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8F0FA4" w:rsidRPr="008B44B3" w:rsidTr="00D0632B">
        <w:tc>
          <w:tcPr>
            <w:tcW w:w="113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8F0FA4" w:rsidRPr="005639B2" w:rsidRDefault="008F0FA4" w:rsidP="005639B2">
            <w:pPr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39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Странички для любознательных. Логические задачи</w:t>
            </w:r>
          </w:p>
        </w:tc>
        <w:tc>
          <w:tcPr>
            <w:tcW w:w="127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8F0FA4" w:rsidRPr="008B44B3" w:rsidTr="00D0632B">
        <w:tc>
          <w:tcPr>
            <w:tcW w:w="113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8F0FA4" w:rsidRPr="008F0FA4" w:rsidRDefault="008F0FA4" w:rsidP="005639B2">
            <w:pPr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F0FA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Что узнали. Чему научились</w:t>
            </w:r>
          </w:p>
        </w:tc>
        <w:tc>
          <w:tcPr>
            <w:tcW w:w="127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8F0FA4" w:rsidRPr="008B44B3" w:rsidTr="00D0632B">
        <w:tc>
          <w:tcPr>
            <w:tcW w:w="113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8F0FA4" w:rsidRPr="005639B2" w:rsidRDefault="008F0FA4" w:rsidP="008F0FA4">
            <w:pPr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F0FA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Умножение числа 3 и на 3</w:t>
            </w:r>
          </w:p>
        </w:tc>
        <w:tc>
          <w:tcPr>
            <w:tcW w:w="127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17.09</w:t>
            </w:r>
          </w:p>
        </w:tc>
      </w:tr>
      <w:tr w:rsidR="008F0FA4" w:rsidRPr="008B44B3" w:rsidTr="00D0632B">
        <w:tc>
          <w:tcPr>
            <w:tcW w:w="113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8F0FA4" w:rsidRPr="005639B2" w:rsidRDefault="008F0FA4" w:rsidP="008F0F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39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Входная диагностика</w:t>
            </w:r>
          </w:p>
        </w:tc>
        <w:tc>
          <w:tcPr>
            <w:tcW w:w="127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18.09</w:t>
            </w:r>
          </w:p>
        </w:tc>
      </w:tr>
      <w:tr w:rsidR="008F0FA4" w:rsidRPr="008B44B3" w:rsidTr="00D0632B">
        <w:tc>
          <w:tcPr>
            <w:tcW w:w="113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8F0FA4" w:rsidRPr="005639B2" w:rsidRDefault="008F0FA4" w:rsidP="008F0FA4">
            <w:pPr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F0FA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Умножение числа 3 и на 3</w:t>
            </w:r>
          </w:p>
        </w:tc>
        <w:tc>
          <w:tcPr>
            <w:tcW w:w="127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8F0FA4" w:rsidRPr="008B44B3" w:rsidTr="00D0632B">
        <w:tc>
          <w:tcPr>
            <w:tcW w:w="113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8F0FA4" w:rsidRPr="005639B2" w:rsidRDefault="008F0FA4" w:rsidP="008F0FA4">
            <w:pPr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F0FA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Деление на 3</w:t>
            </w:r>
          </w:p>
        </w:tc>
        <w:tc>
          <w:tcPr>
            <w:tcW w:w="127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8F0FA4" w:rsidRPr="008B44B3" w:rsidTr="00D0632B">
        <w:tc>
          <w:tcPr>
            <w:tcW w:w="113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 xml:space="preserve">14, </w:t>
            </w:r>
          </w:p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8F0FA4" w:rsidRPr="005639B2" w:rsidRDefault="008F0FA4" w:rsidP="008F0FA4">
            <w:pPr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F0FA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Деление на 3</w:t>
            </w:r>
          </w:p>
        </w:tc>
        <w:tc>
          <w:tcPr>
            <w:tcW w:w="127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24.09</w:t>
            </w:r>
          </w:p>
          <w:p w:rsidR="008F0FA4" w:rsidRPr="008B44B3" w:rsidRDefault="008F0FA4" w:rsidP="008F0F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8F0FA4" w:rsidRPr="008B44B3" w:rsidTr="00D0632B">
        <w:tc>
          <w:tcPr>
            <w:tcW w:w="113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8F0FA4" w:rsidRPr="005639B2" w:rsidRDefault="008F0FA4" w:rsidP="008F0FA4">
            <w:pPr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F0FA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Закрепление изученных таблиц умножения и деления</w:t>
            </w:r>
          </w:p>
        </w:tc>
        <w:tc>
          <w:tcPr>
            <w:tcW w:w="127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8F0FA4" w:rsidRPr="008B44B3" w:rsidTr="00D0632B">
        <w:tc>
          <w:tcPr>
            <w:tcW w:w="1135" w:type="dxa"/>
          </w:tcPr>
          <w:p w:rsidR="008F0FA4" w:rsidRPr="008B44B3" w:rsidRDefault="008F0FA4" w:rsidP="008F0FA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8F0FA4" w:rsidRPr="008F0FA4" w:rsidRDefault="008F0FA4" w:rsidP="005639B2">
            <w:pPr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F0FA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Что узнали. Чему научились. Табличное умножение и деление.</w:t>
            </w:r>
          </w:p>
        </w:tc>
        <w:tc>
          <w:tcPr>
            <w:tcW w:w="1275" w:type="dxa"/>
          </w:tcPr>
          <w:p w:rsidR="008F0FA4" w:rsidRPr="008B44B3" w:rsidRDefault="008F0FA4" w:rsidP="008F0FA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8F0FA4" w:rsidRPr="008B44B3" w:rsidRDefault="008F0FA4" w:rsidP="008F0FA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8F0FA4" w:rsidRPr="008B44B3" w:rsidTr="00D0632B">
        <w:tc>
          <w:tcPr>
            <w:tcW w:w="1135" w:type="dxa"/>
          </w:tcPr>
          <w:p w:rsidR="008F0FA4" w:rsidRPr="008B44B3" w:rsidRDefault="008F0FA4" w:rsidP="008F0FA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:rsidR="008F0FA4" w:rsidRPr="008F0FA4" w:rsidRDefault="008F0FA4" w:rsidP="005639B2">
            <w:pPr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F0FA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Закрепление изученных таблиц умножения и деления</w:t>
            </w:r>
          </w:p>
        </w:tc>
        <w:tc>
          <w:tcPr>
            <w:tcW w:w="1275" w:type="dxa"/>
          </w:tcPr>
          <w:p w:rsidR="008F0FA4" w:rsidRPr="008B44B3" w:rsidRDefault="008F0FA4" w:rsidP="008F0FA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8F0FA4" w:rsidRPr="008B44B3" w:rsidRDefault="008F0FA4" w:rsidP="008F0FA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1.10</w:t>
            </w:r>
          </w:p>
        </w:tc>
      </w:tr>
      <w:tr w:rsidR="008F0FA4" w:rsidRPr="008B44B3" w:rsidTr="008F0FA4">
        <w:tc>
          <w:tcPr>
            <w:tcW w:w="1135" w:type="dxa"/>
            <w:shd w:val="clear" w:color="auto" w:fill="FFFFFF" w:themeFill="background1"/>
          </w:tcPr>
          <w:p w:rsidR="008F0FA4" w:rsidRPr="008B44B3" w:rsidRDefault="008F0FA4" w:rsidP="008F0FA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46" w:type="dxa"/>
          </w:tcPr>
          <w:p w:rsidR="008F0FA4" w:rsidRPr="008F0FA4" w:rsidRDefault="008F0FA4" w:rsidP="005639B2">
            <w:pPr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F0FA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Повторение нумерации чисел в пределах 100. </w:t>
            </w:r>
          </w:p>
          <w:p w:rsidR="008F0FA4" w:rsidRPr="008F0FA4" w:rsidRDefault="008F0FA4" w:rsidP="005639B2">
            <w:pPr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F0FA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Устные приемы сложения и вычитания.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(Учебник 3 класс 1 часть)</w:t>
            </w:r>
          </w:p>
        </w:tc>
        <w:tc>
          <w:tcPr>
            <w:tcW w:w="1275" w:type="dxa"/>
          </w:tcPr>
          <w:p w:rsidR="008F0FA4" w:rsidRPr="008B44B3" w:rsidRDefault="008F0FA4" w:rsidP="008F0FA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8F0FA4" w:rsidRPr="008B44B3" w:rsidRDefault="008F0FA4" w:rsidP="008F0FA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</w:tr>
      <w:tr w:rsidR="008F0FA4" w:rsidRPr="008B44B3" w:rsidTr="00D0632B">
        <w:tc>
          <w:tcPr>
            <w:tcW w:w="113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:rsidR="008F0FA4" w:rsidRPr="008F0FA4" w:rsidRDefault="008F0FA4" w:rsidP="008F0F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F0FA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Письменные приемы сложения и вычитания в пределах 100.</w:t>
            </w:r>
          </w:p>
        </w:tc>
        <w:tc>
          <w:tcPr>
            <w:tcW w:w="127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</w:tr>
      <w:tr w:rsidR="008F0FA4" w:rsidRPr="008B44B3" w:rsidTr="00D0632B">
        <w:tc>
          <w:tcPr>
            <w:tcW w:w="113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46" w:type="dxa"/>
          </w:tcPr>
          <w:p w:rsidR="008F0FA4" w:rsidRPr="008F0FA4" w:rsidRDefault="008F0FA4" w:rsidP="008F0F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F0FA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Выражения с переменной. Уравнения с неизвестным слагаемым.</w:t>
            </w:r>
          </w:p>
        </w:tc>
        <w:tc>
          <w:tcPr>
            <w:tcW w:w="127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8F0FA4" w:rsidRDefault="008F0FA4" w:rsidP="008F0F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6.10</w:t>
            </w:r>
          </w:p>
        </w:tc>
      </w:tr>
      <w:tr w:rsidR="008F0FA4" w:rsidRPr="008B44B3" w:rsidTr="00D0632B">
        <w:tc>
          <w:tcPr>
            <w:tcW w:w="113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 xml:space="preserve">22, </w:t>
            </w:r>
          </w:p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:rsidR="008F0FA4" w:rsidRPr="008F0FA4" w:rsidRDefault="008F0FA4" w:rsidP="008F0F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F0FA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Решение уравнений с неизвестным уменьшаемым, вычитаемым.</w:t>
            </w:r>
          </w:p>
        </w:tc>
        <w:tc>
          <w:tcPr>
            <w:tcW w:w="1275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8F0FA4" w:rsidRPr="008B44B3" w:rsidRDefault="008F0FA4" w:rsidP="008F0F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8.10</w:t>
            </w:r>
          </w:p>
          <w:p w:rsidR="008F0FA4" w:rsidRPr="008B44B3" w:rsidRDefault="008F0FA4" w:rsidP="008F0F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</w:tr>
      <w:tr w:rsidR="00D455DF" w:rsidRPr="008B44B3" w:rsidTr="00D0632B">
        <w:tc>
          <w:tcPr>
            <w:tcW w:w="113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46" w:type="dxa"/>
          </w:tcPr>
          <w:p w:rsidR="00D455DF" w:rsidRPr="005639B2" w:rsidRDefault="00D455DF" w:rsidP="005639B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39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Обозначение геометрических фигур буквами.</w:t>
            </w:r>
          </w:p>
        </w:tc>
        <w:tc>
          <w:tcPr>
            <w:tcW w:w="127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</w:tr>
      <w:tr w:rsidR="00D455DF" w:rsidRPr="008B44B3" w:rsidTr="00D0632B">
        <w:tc>
          <w:tcPr>
            <w:tcW w:w="113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 xml:space="preserve">25, </w:t>
            </w:r>
          </w:p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46" w:type="dxa"/>
          </w:tcPr>
          <w:p w:rsidR="00D455DF" w:rsidRPr="005639B2" w:rsidRDefault="00D455DF" w:rsidP="005639B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39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Закрепление по теме «Числа от 1 до 100».Сложение и вычитание»</w:t>
            </w:r>
          </w:p>
        </w:tc>
        <w:tc>
          <w:tcPr>
            <w:tcW w:w="127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15.10</w:t>
            </w:r>
          </w:p>
        </w:tc>
      </w:tr>
      <w:tr w:rsidR="00D455DF" w:rsidRPr="008B44B3" w:rsidTr="00D0632B">
        <w:tc>
          <w:tcPr>
            <w:tcW w:w="113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 xml:space="preserve">27, </w:t>
            </w:r>
          </w:p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46" w:type="dxa"/>
          </w:tcPr>
          <w:p w:rsidR="00D455DF" w:rsidRPr="005639B2" w:rsidRDefault="00D455DF" w:rsidP="005639B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39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Связь умножения и сложения, умножения и деления.</w:t>
            </w:r>
          </w:p>
        </w:tc>
        <w:tc>
          <w:tcPr>
            <w:tcW w:w="127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</w:tr>
      <w:tr w:rsidR="00D455DF" w:rsidRPr="008B44B3" w:rsidTr="00D0632B">
        <w:tc>
          <w:tcPr>
            <w:tcW w:w="113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46" w:type="dxa"/>
          </w:tcPr>
          <w:p w:rsidR="00D455DF" w:rsidRPr="005639B2" w:rsidRDefault="00D455DF" w:rsidP="005639B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39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Четные и нечетные числа.</w:t>
            </w:r>
          </w:p>
        </w:tc>
        <w:tc>
          <w:tcPr>
            <w:tcW w:w="127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</w:tr>
      <w:tr w:rsidR="00D455DF" w:rsidRPr="008B44B3" w:rsidTr="00D0632B">
        <w:tc>
          <w:tcPr>
            <w:tcW w:w="113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46" w:type="dxa"/>
          </w:tcPr>
          <w:p w:rsidR="00D455DF" w:rsidRPr="005639B2" w:rsidRDefault="00D455DF" w:rsidP="005639B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39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Связь умножения и сложения, умножения и деления.</w:t>
            </w:r>
          </w:p>
        </w:tc>
        <w:tc>
          <w:tcPr>
            <w:tcW w:w="127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22.10</w:t>
            </w:r>
          </w:p>
        </w:tc>
      </w:tr>
      <w:tr w:rsidR="00D455DF" w:rsidRPr="008B44B3" w:rsidTr="00D0632B">
        <w:tc>
          <w:tcPr>
            <w:tcW w:w="113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 xml:space="preserve">31, </w:t>
            </w:r>
          </w:p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46" w:type="dxa"/>
          </w:tcPr>
          <w:p w:rsidR="00D455DF" w:rsidRPr="005639B2" w:rsidRDefault="00D455DF" w:rsidP="005639B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39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Повторение умножения и деления с числом 3.</w:t>
            </w:r>
          </w:p>
        </w:tc>
        <w:tc>
          <w:tcPr>
            <w:tcW w:w="127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55DF" w:rsidRPr="008B44B3" w:rsidTr="00D0632B">
        <w:tc>
          <w:tcPr>
            <w:tcW w:w="10774" w:type="dxa"/>
            <w:gridSpan w:val="4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8B44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четверть</w:t>
            </w:r>
          </w:p>
        </w:tc>
      </w:tr>
      <w:tr w:rsidR="00D455DF" w:rsidRPr="008B44B3" w:rsidTr="00D0632B">
        <w:tc>
          <w:tcPr>
            <w:tcW w:w="113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46" w:type="dxa"/>
          </w:tcPr>
          <w:p w:rsidR="00D455DF" w:rsidRPr="005639B2" w:rsidRDefault="00D455DF" w:rsidP="005639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величинами: цена, количество, стоимость.</w:t>
            </w:r>
          </w:p>
        </w:tc>
        <w:tc>
          <w:tcPr>
            <w:tcW w:w="127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D455DF" w:rsidRPr="008B44B3" w:rsidTr="00D0632B">
        <w:tc>
          <w:tcPr>
            <w:tcW w:w="113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46" w:type="dxa"/>
          </w:tcPr>
          <w:p w:rsidR="00D455DF" w:rsidRPr="005639B2" w:rsidRDefault="00D455DF" w:rsidP="005639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понятиями: масса и количество.</w:t>
            </w:r>
          </w:p>
        </w:tc>
        <w:tc>
          <w:tcPr>
            <w:tcW w:w="127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D455DF" w:rsidRPr="008B44B3" w:rsidTr="00D0632B">
        <w:tc>
          <w:tcPr>
            <w:tcW w:w="113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946" w:type="dxa"/>
          </w:tcPr>
          <w:p w:rsidR="00D455DF" w:rsidRPr="005639B2" w:rsidRDefault="00D455DF" w:rsidP="005639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127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D455DF" w:rsidRPr="008B44B3" w:rsidTr="00D0632B">
        <w:tc>
          <w:tcPr>
            <w:tcW w:w="113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46" w:type="dxa"/>
          </w:tcPr>
          <w:p w:rsidR="00D455DF" w:rsidRPr="005639B2" w:rsidRDefault="00D455DF" w:rsidP="005639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 выражениях со скобками и без скобок.</w:t>
            </w:r>
          </w:p>
        </w:tc>
        <w:tc>
          <w:tcPr>
            <w:tcW w:w="127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D455DF" w:rsidRPr="008B44B3" w:rsidTr="00D0632B">
        <w:tc>
          <w:tcPr>
            <w:tcW w:w="113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946" w:type="dxa"/>
          </w:tcPr>
          <w:p w:rsidR="00D455DF" w:rsidRPr="005639B2" w:rsidRDefault="00D455DF" w:rsidP="005639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понятиями: расход на один предмет, количество предметов, общий расход.</w:t>
            </w:r>
          </w:p>
        </w:tc>
        <w:tc>
          <w:tcPr>
            <w:tcW w:w="127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D455DF" w:rsidRPr="008B44B3" w:rsidTr="00D0632B">
        <w:tc>
          <w:tcPr>
            <w:tcW w:w="113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946" w:type="dxa"/>
          </w:tcPr>
          <w:p w:rsidR="00D455DF" w:rsidRPr="005639B2" w:rsidRDefault="00D455DF" w:rsidP="005639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«Умножение и деление на числа 2 и 3». </w:t>
            </w:r>
          </w:p>
        </w:tc>
        <w:tc>
          <w:tcPr>
            <w:tcW w:w="127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D455DF" w:rsidRPr="008B44B3" w:rsidTr="00D0632B">
        <w:tc>
          <w:tcPr>
            <w:tcW w:w="113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946" w:type="dxa"/>
          </w:tcPr>
          <w:p w:rsidR="00D455DF" w:rsidRPr="005639B2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</w:t>
            </w:r>
            <w:r w:rsidR="00D455DF"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D455DF" w:rsidRPr="008B44B3" w:rsidTr="00D0632B">
        <w:tc>
          <w:tcPr>
            <w:tcW w:w="113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946" w:type="dxa"/>
          </w:tcPr>
          <w:p w:rsidR="00D455DF" w:rsidRPr="005639B2" w:rsidRDefault="00D455DF" w:rsidP="005639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</w:t>
            </w: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на 4.</w:t>
            </w:r>
          </w:p>
        </w:tc>
        <w:tc>
          <w:tcPr>
            <w:tcW w:w="127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D455DF" w:rsidRPr="008B44B3" w:rsidTr="00D0632B">
        <w:tc>
          <w:tcPr>
            <w:tcW w:w="113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946" w:type="dxa"/>
          </w:tcPr>
          <w:p w:rsidR="00D455DF" w:rsidRPr="005639B2" w:rsidRDefault="00D455DF" w:rsidP="005639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>Таблица Пифагора.</w:t>
            </w:r>
          </w:p>
        </w:tc>
        <w:tc>
          <w:tcPr>
            <w:tcW w:w="127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D455DF" w:rsidRPr="008B44B3" w:rsidTr="00D0632B">
        <w:tc>
          <w:tcPr>
            <w:tcW w:w="113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 xml:space="preserve">42, </w:t>
            </w:r>
          </w:p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946" w:type="dxa"/>
          </w:tcPr>
          <w:p w:rsidR="00D455DF" w:rsidRPr="005639B2" w:rsidRDefault="00D455DF" w:rsidP="005639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127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D455DF" w:rsidRPr="008B44B3" w:rsidTr="00D0632B">
        <w:tc>
          <w:tcPr>
            <w:tcW w:w="113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44, </w:t>
            </w:r>
          </w:p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946" w:type="dxa"/>
          </w:tcPr>
          <w:p w:rsidR="00D455DF" w:rsidRPr="005639B2" w:rsidRDefault="00D455DF" w:rsidP="005639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</w:tc>
        <w:tc>
          <w:tcPr>
            <w:tcW w:w="127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D455DF" w:rsidRPr="008B44B3" w:rsidTr="00D0632B">
        <w:tc>
          <w:tcPr>
            <w:tcW w:w="113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946" w:type="dxa"/>
          </w:tcPr>
          <w:p w:rsidR="00D455DF" w:rsidRPr="005639B2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5DF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нахождение числа, которое в несколько раз больше или меньше данного.</w:t>
            </w:r>
          </w:p>
        </w:tc>
        <w:tc>
          <w:tcPr>
            <w:tcW w:w="127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55DF" w:rsidRPr="008B44B3" w:rsidTr="00D0632B">
        <w:tc>
          <w:tcPr>
            <w:tcW w:w="113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946" w:type="dxa"/>
          </w:tcPr>
          <w:p w:rsidR="00D455DF" w:rsidRPr="00D455DF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455DF">
              <w:rPr>
                <w:rFonts w:ascii="Times New Roman" w:eastAsia="Calibri" w:hAnsi="Times New Roman" w:cs="Times New Roman"/>
                <w:sz w:val="24"/>
                <w:szCs w:val="24"/>
              </w:rPr>
              <w:t>, на 5 и соответствующие случаи деления.</w:t>
            </w:r>
          </w:p>
        </w:tc>
        <w:tc>
          <w:tcPr>
            <w:tcW w:w="127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DF" w:rsidRPr="008B44B3" w:rsidTr="00D0632B">
        <w:tc>
          <w:tcPr>
            <w:tcW w:w="113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 xml:space="preserve">48, </w:t>
            </w:r>
          </w:p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946" w:type="dxa"/>
          </w:tcPr>
          <w:p w:rsidR="00D455DF" w:rsidRPr="00D455DF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5DF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кратное сравнение.</w:t>
            </w:r>
          </w:p>
          <w:p w:rsidR="00D455DF" w:rsidRPr="00D455DF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5DF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нахождение числа, которое в несколько раз больше или меньше данного.</w:t>
            </w:r>
          </w:p>
        </w:tc>
        <w:tc>
          <w:tcPr>
            <w:tcW w:w="127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D455DF" w:rsidRPr="008B44B3" w:rsidTr="00D0632B">
        <w:tc>
          <w:tcPr>
            <w:tcW w:w="113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 xml:space="preserve">50, </w:t>
            </w:r>
          </w:p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946" w:type="dxa"/>
          </w:tcPr>
          <w:p w:rsidR="00D455DF" w:rsidRPr="005639B2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5DF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нахождение неизвестного третьего слагаемого.</w:t>
            </w:r>
          </w:p>
        </w:tc>
        <w:tc>
          <w:tcPr>
            <w:tcW w:w="127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D455DF" w:rsidRPr="008B44B3" w:rsidTr="00D0632B">
        <w:tc>
          <w:tcPr>
            <w:tcW w:w="113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946" w:type="dxa"/>
          </w:tcPr>
          <w:p w:rsidR="00D455DF" w:rsidRPr="005639B2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45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на 6.</w:t>
            </w:r>
          </w:p>
        </w:tc>
        <w:tc>
          <w:tcPr>
            <w:tcW w:w="127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8.12</w:t>
            </w:r>
          </w:p>
        </w:tc>
      </w:tr>
      <w:tr w:rsidR="00D455DF" w:rsidRPr="008B44B3" w:rsidTr="00D0632B">
        <w:tc>
          <w:tcPr>
            <w:tcW w:w="113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946" w:type="dxa"/>
          </w:tcPr>
          <w:p w:rsidR="00D455DF" w:rsidRPr="005639B2" w:rsidRDefault="00D455DF" w:rsidP="005639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>Решение составных задач с выполнением схем.</w:t>
            </w:r>
          </w:p>
        </w:tc>
        <w:tc>
          <w:tcPr>
            <w:tcW w:w="127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55DF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D455DF" w:rsidRPr="008B44B3" w:rsidTr="00D0632B">
        <w:tc>
          <w:tcPr>
            <w:tcW w:w="113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 xml:space="preserve">54 </w:t>
            </w:r>
          </w:p>
        </w:tc>
        <w:tc>
          <w:tcPr>
            <w:tcW w:w="6946" w:type="dxa"/>
          </w:tcPr>
          <w:p w:rsidR="00D455DF" w:rsidRPr="005639B2" w:rsidRDefault="00D455DF" w:rsidP="005639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работа</w:t>
            </w: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теме: « Таблица умножения и деления с числами 4, 5, 6».</w:t>
            </w:r>
          </w:p>
        </w:tc>
        <w:tc>
          <w:tcPr>
            <w:tcW w:w="127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D455DF" w:rsidRPr="008B44B3" w:rsidTr="00D0632B">
        <w:tc>
          <w:tcPr>
            <w:tcW w:w="113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946" w:type="dxa"/>
          </w:tcPr>
          <w:p w:rsidR="00D455DF" w:rsidRPr="005639B2" w:rsidRDefault="00D455DF" w:rsidP="005639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нахождение четвертого пропорционального.</w:t>
            </w:r>
          </w:p>
        </w:tc>
        <w:tc>
          <w:tcPr>
            <w:tcW w:w="127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D455DF" w:rsidRPr="008B44B3" w:rsidTr="00D0632B">
        <w:tc>
          <w:tcPr>
            <w:tcW w:w="113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946" w:type="dxa"/>
          </w:tcPr>
          <w:p w:rsidR="00D455DF" w:rsidRPr="005639B2" w:rsidRDefault="00D455DF" w:rsidP="005639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7 и на 7, соответствующие случаи деления. </w:t>
            </w:r>
          </w:p>
        </w:tc>
        <w:tc>
          <w:tcPr>
            <w:tcW w:w="1275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55DF" w:rsidRPr="008B44B3" w:rsidRDefault="00D455DF" w:rsidP="00D455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5639B2" w:rsidRPr="008B44B3" w:rsidTr="00D0632B">
        <w:tc>
          <w:tcPr>
            <w:tcW w:w="113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946" w:type="dxa"/>
          </w:tcPr>
          <w:p w:rsidR="005639B2" w:rsidRPr="001B31EC" w:rsidRDefault="005639B2" w:rsidP="005639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E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</w:t>
            </w:r>
            <w:r w:rsidRPr="005639B2">
              <w:rPr>
                <w:rFonts w:ascii="Times New Roman" w:hAnsi="Times New Roman" w:cs="Times New Roman"/>
                <w:sz w:val="24"/>
                <w:szCs w:val="24"/>
              </w:rPr>
              <w:t>Математические сказки».</w:t>
            </w:r>
          </w:p>
        </w:tc>
        <w:tc>
          <w:tcPr>
            <w:tcW w:w="127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5639B2" w:rsidRPr="008B44B3" w:rsidTr="00D0632B">
        <w:tc>
          <w:tcPr>
            <w:tcW w:w="113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 xml:space="preserve">58 </w:t>
            </w:r>
          </w:p>
        </w:tc>
        <w:tc>
          <w:tcPr>
            <w:tcW w:w="6946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нахождение четвертого пропорционального.</w:t>
            </w:r>
          </w:p>
        </w:tc>
        <w:tc>
          <w:tcPr>
            <w:tcW w:w="127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5639B2" w:rsidRPr="008B44B3" w:rsidTr="00D0632B">
        <w:tc>
          <w:tcPr>
            <w:tcW w:w="113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946" w:type="dxa"/>
          </w:tcPr>
          <w:p w:rsidR="005639B2" w:rsidRPr="001B31EC" w:rsidRDefault="005639B2" w:rsidP="00563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EC">
              <w:rPr>
                <w:rFonts w:ascii="Times New Roman" w:hAnsi="Times New Roman" w:cs="Times New Roman"/>
                <w:sz w:val="24"/>
                <w:szCs w:val="24"/>
              </w:rPr>
              <w:t>Площадь. Единицы площади.</w:t>
            </w:r>
          </w:p>
        </w:tc>
        <w:tc>
          <w:tcPr>
            <w:tcW w:w="127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5639B2" w:rsidRPr="008B44B3" w:rsidTr="00D0632B">
        <w:tc>
          <w:tcPr>
            <w:tcW w:w="113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946" w:type="dxa"/>
          </w:tcPr>
          <w:p w:rsidR="005639B2" w:rsidRPr="001B31EC" w:rsidRDefault="005639B2" w:rsidP="00563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EC">
              <w:rPr>
                <w:rFonts w:ascii="Times New Roman" w:hAnsi="Times New Roman" w:cs="Times New Roman"/>
                <w:sz w:val="24"/>
                <w:szCs w:val="24"/>
              </w:rPr>
              <w:t>Квадратный сантиметр.</w:t>
            </w:r>
          </w:p>
        </w:tc>
        <w:tc>
          <w:tcPr>
            <w:tcW w:w="127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5639B2" w:rsidRPr="008B44B3" w:rsidTr="00D0632B">
        <w:tc>
          <w:tcPr>
            <w:tcW w:w="113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946" w:type="dxa"/>
          </w:tcPr>
          <w:p w:rsidR="005639B2" w:rsidRPr="005639B2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39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Промежуточная аттестация за 1 полугодие</w:t>
            </w:r>
          </w:p>
        </w:tc>
        <w:tc>
          <w:tcPr>
            <w:tcW w:w="127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5639B2" w:rsidRPr="008B44B3" w:rsidTr="00960853">
        <w:trPr>
          <w:trHeight w:val="444"/>
        </w:trPr>
        <w:tc>
          <w:tcPr>
            <w:tcW w:w="113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62,</w:t>
            </w:r>
          </w:p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 xml:space="preserve"> 63</w:t>
            </w:r>
          </w:p>
        </w:tc>
        <w:tc>
          <w:tcPr>
            <w:tcW w:w="6946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127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  <w:p w:rsidR="005639B2" w:rsidRPr="008B44B3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5639B2" w:rsidRPr="008B44B3" w:rsidTr="00D0632B">
        <w:tc>
          <w:tcPr>
            <w:tcW w:w="113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946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по теме «Умножение и деление».</w:t>
            </w:r>
          </w:p>
        </w:tc>
        <w:tc>
          <w:tcPr>
            <w:tcW w:w="127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5639B2" w:rsidRPr="008B44B3" w:rsidTr="008F0FA4">
        <w:tc>
          <w:tcPr>
            <w:tcW w:w="10774" w:type="dxa"/>
            <w:gridSpan w:val="4"/>
          </w:tcPr>
          <w:p w:rsidR="005639B2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III </w:t>
            </w:r>
            <w:r w:rsidRPr="008B44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четверть</w:t>
            </w:r>
          </w:p>
        </w:tc>
      </w:tr>
      <w:tr w:rsidR="005639B2" w:rsidRPr="008B44B3" w:rsidTr="00D0632B">
        <w:tc>
          <w:tcPr>
            <w:tcW w:w="113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6946" w:type="dxa"/>
          </w:tcPr>
          <w:p w:rsidR="005639B2" w:rsidRPr="005639B2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8 и на 8, соответствующие случаи деления.</w:t>
            </w:r>
          </w:p>
        </w:tc>
        <w:tc>
          <w:tcPr>
            <w:tcW w:w="127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8B44B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.01</w:t>
            </w:r>
          </w:p>
        </w:tc>
      </w:tr>
      <w:tr w:rsidR="005639B2" w:rsidRPr="008B44B3" w:rsidTr="00D0632B">
        <w:tc>
          <w:tcPr>
            <w:tcW w:w="113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946" w:type="dxa"/>
          </w:tcPr>
          <w:p w:rsidR="005639B2" w:rsidRPr="005639B2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8 и на 8, соответствующие случаи деления.</w:t>
            </w:r>
          </w:p>
        </w:tc>
        <w:tc>
          <w:tcPr>
            <w:tcW w:w="127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</w:tr>
      <w:tr w:rsidR="005639B2" w:rsidRPr="008B44B3" w:rsidTr="00D0632B">
        <w:tc>
          <w:tcPr>
            <w:tcW w:w="113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 xml:space="preserve">67, </w:t>
            </w:r>
          </w:p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946" w:type="dxa"/>
          </w:tcPr>
          <w:p w:rsidR="005639B2" w:rsidRPr="005639B2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Текстовые задачи в 3 действия.</w:t>
            </w:r>
          </w:p>
        </w:tc>
        <w:tc>
          <w:tcPr>
            <w:tcW w:w="127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418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  <w:r w:rsidRPr="008B44B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.01</w:t>
            </w:r>
          </w:p>
          <w:p w:rsidR="005639B2" w:rsidRPr="008B44B3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16</w:t>
            </w:r>
            <w:r w:rsidRPr="008B44B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.01</w:t>
            </w:r>
          </w:p>
        </w:tc>
      </w:tr>
      <w:tr w:rsidR="005639B2" w:rsidRPr="008B44B3" w:rsidTr="00D0632B">
        <w:tc>
          <w:tcPr>
            <w:tcW w:w="113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946" w:type="dxa"/>
          </w:tcPr>
          <w:p w:rsidR="005639B2" w:rsidRPr="005639B2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9 и на 9, соответствующие случаи деления.</w:t>
            </w:r>
          </w:p>
        </w:tc>
        <w:tc>
          <w:tcPr>
            <w:tcW w:w="127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19.01</w:t>
            </w:r>
          </w:p>
        </w:tc>
      </w:tr>
      <w:tr w:rsidR="005639B2" w:rsidRPr="008B44B3" w:rsidTr="00D0632B">
        <w:tc>
          <w:tcPr>
            <w:tcW w:w="113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946" w:type="dxa"/>
          </w:tcPr>
          <w:p w:rsidR="005639B2" w:rsidRPr="005639B2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>Единицы площади. Квадратный дециметр.</w:t>
            </w:r>
          </w:p>
        </w:tc>
        <w:tc>
          <w:tcPr>
            <w:tcW w:w="127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639B2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21.01</w:t>
            </w:r>
          </w:p>
        </w:tc>
      </w:tr>
      <w:tr w:rsidR="005639B2" w:rsidRPr="008B44B3" w:rsidTr="00D0632B">
        <w:tc>
          <w:tcPr>
            <w:tcW w:w="113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6946" w:type="dxa"/>
          </w:tcPr>
          <w:p w:rsidR="005639B2" w:rsidRPr="005639B2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разучивание сводной таблицы умножения.</w:t>
            </w:r>
          </w:p>
        </w:tc>
        <w:tc>
          <w:tcPr>
            <w:tcW w:w="127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639B2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22.01</w:t>
            </w:r>
          </w:p>
        </w:tc>
      </w:tr>
      <w:tr w:rsidR="005639B2" w:rsidRPr="008B44B3" w:rsidTr="00D0632B">
        <w:tc>
          <w:tcPr>
            <w:tcW w:w="113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946" w:type="dxa"/>
          </w:tcPr>
          <w:p w:rsidR="005639B2" w:rsidRPr="005639B2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Квадратный метр.</w:t>
            </w:r>
          </w:p>
        </w:tc>
        <w:tc>
          <w:tcPr>
            <w:tcW w:w="127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</w:tr>
      <w:tr w:rsidR="005639B2" w:rsidRPr="008B44B3" w:rsidTr="00D0632B">
        <w:tc>
          <w:tcPr>
            <w:tcW w:w="113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946" w:type="dxa"/>
          </w:tcPr>
          <w:p w:rsidR="005639B2" w:rsidRPr="005639B2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в 3 действия.</w:t>
            </w:r>
          </w:p>
        </w:tc>
        <w:tc>
          <w:tcPr>
            <w:tcW w:w="1275" w:type="dxa"/>
          </w:tcPr>
          <w:p w:rsidR="005639B2" w:rsidRPr="008B44B3" w:rsidRDefault="005639B2" w:rsidP="005639B2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8B44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8" w:type="dxa"/>
          </w:tcPr>
          <w:p w:rsidR="005639B2" w:rsidRPr="008B44B3" w:rsidRDefault="005639B2" w:rsidP="005639B2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8B44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2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6</w:t>
            </w:r>
            <w:r w:rsidRPr="008B44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.01</w:t>
            </w:r>
          </w:p>
        </w:tc>
      </w:tr>
      <w:tr w:rsidR="005639B2" w:rsidRPr="008B44B3" w:rsidTr="00D0632B">
        <w:tc>
          <w:tcPr>
            <w:tcW w:w="113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6946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в 3 действия.</w:t>
            </w:r>
          </w:p>
        </w:tc>
        <w:tc>
          <w:tcPr>
            <w:tcW w:w="127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</w:tr>
      <w:tr w:rsidR="005639B2" w:rsidRPr="008B44B3" w:rsidTr="00D0632B">
        <w:tc>
          <w:tcPr>
            <w:tcW w:w="113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946" w:type="dxa"/>
          </w:tcPr>
          <w:p w:rsidR="005639B2" w:rsidRPr="00482BE1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на 1 и на 0.</w:t>
            </w:r>
          </w:p>
        </w:tc>
        <w:tc>
          <w:tcPr>
            <w:tcW w:w="127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29.01</w:t>
            </w:r>
          </w:p>
        </w:tc>
      </w:tr>
      <w:tr w:rsidR="005639B2" w:rsidRPr="008B44B3" w:rsidTr="00D0632B">
        <w:tc>
          <w:tcPr>
            <w:tcW w:w="113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946" w:type="dxa"/>
          </w:tcPr>
          <w:p w:rsidR="005639B2" w:rsidRPr="00482BE1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>Случаи деления вида а:а, а:1.</w:t>
            </w:r>
          </w:p>
        </w:tc>
        <w:tc>
          <w:tcPr>
            <w:tcW w:w="127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639B2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30.01</w:t>
            </w:r>
          </w:p>
        </w:tc>
      </w:tr>
      <w:tr w:rsidR="005639B2" w:rsidRPr="008B44B3" w:rsidTr="00D0632B">
        <w:tc>
          <w:tcPr>
            <w:tcW w:w="113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6946" w:type="dxa"/>
          </w:tcPr>
          <w:p w:rsidR="005639B2" w:rsidRPr="00482BE1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9B2">
              <w:rPr>
                <w:rFonts w:ascii="Times New Roman" w:eastAsia="Calibri" w:hAnsi="Times New Roman" w:cs="Times New Roman"/>
                <w:sz w:val="24"/>
                <w:szCs w:val="24"/>
              </w:rPr>
              <w:t>Деление нуля на число.</w:t>
            </w:r>
          </w:p>
        </w:tc>
        <w:tc>
          <w:tcPr>
            <w:tcW w:w="1275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639B2" w:rsidRPr="008B44B3" w:rsidRDefault="005639B2" w:rsidP="00563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2.02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темы «Умножение и деление на 1 и на 0».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в 3 действия.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5.02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Доли. Образование и сравнение долей. Задачи на нахождение доли числа и числа по его доле. 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6.02</w:t>
            </w:r>
          </w:p>
        </w:tc>
      </w:tr>
      <w:tr w:rsidR="00482BE1" w:rsidRPr="008B44B3" w:rsidTr="00482BE1">
        <w:trPr>
          <w:trHeight w:val="132"/>
        </w:trPr>
        <w:tc>
          <w:tcPr>
            <w:tcW w:w="113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Окружность. Круг.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9.02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>Диаметр окружности (круга).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>Единицы времени: год, месяц, неделя.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>Единицы времени. Сутки.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3.02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круглых чисел. 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>Случаи деления вида 80:20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суммы на число.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пройденного по теме «Умножение суммы на число».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>Приемы умножения для случаев вида: 23*4, 4*23.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25.02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 xml:space="preserve">90 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двузначного числа на однозначное.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6.02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понятиями: масса и количество.</w:t>
            </w:r>
          </w:p>
        </w:tc>
        <w:tc>
          <w:tcPr>
            <w:tcW w:w="1275" w:type="dxa"/>
          </w:tcPr>
          <w:p w:rsidR="00482BE1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значения выражений с буквами при заданных числовых значениях входящих в них букв.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>Способы деления суммы на число.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4.03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>Деление суммы на число.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>Приемы деления для случаев вида: 69:3, 78:2.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6.03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Связь между компонентами и результатами действия деления. 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11.03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деления умножением.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2.03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>Прием деления для случаев вида: 87:29, 66:22.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умножения.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6.03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по теме «Внетабличное умножение и деление».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работа</w:t>
            </w: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«Внетабличное умножение и деление».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82BE1" w:rsidRPr="008B44B3" w:rsidRDefault="00482BE1" w:rsidP="00482BE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9.03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82BE1" w:rsidRPr="008B44B3" w:rsidRDefault="00482BE1" w:rsidP="00482BE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20.03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>Деление с остаткам.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82BE1" w:rsidRPr="008B44B3" w:rsidRDefault="00482BE1" w:rsidP="00482BE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>Прием подбора деления с остатком.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82BE1" w:rsidRPr="008B44B3" w:rsidRDefault="00482BE1" w:rsidP="00482BE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 xml:space="preserve">105 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>Прием подбора при делении с остатком.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6946" w:type="dxa"/>
          </w:tcPr>
          <w:p w:rsidR="00482BE1" w:rsidRP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BE1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деление с остатком.</w:t>
            </w:r>
          </w:p>
        </w:tc>
        <w:tc>
          <w:tcPr>
            <w:tcW w:w="1275" w:type="dxa"/>
          </w:tcPr>
          <w:p w:rsidR="00482BE1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27.03</w:t>
            </w:r>
          </w:p>
        </w:tc>
      </w:tr>
      <w:tr w:rsidR="00482BE1" w:rsidRPr="008B44B3" w:rsidTr="008F0FA4">
        <w:tc>
          <w:tcPr>
            <w:tcW w:w="10774" w:type="dxa"/>
            <w:gridSpan w:val="4"/>
          </w:tcPr>
          <w:p w:rsidR="00482BE1" w:rsidRPr="005E29A6" w:rsidRDefault="00482BE1" w:rsidP="005E29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2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 четверть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6946" w:type="dxa"/>
          </w:tcPr>
          <w:p w:rsidR="00482BE1" w:rsidRPr="005E29A6" w:rsidRDefault="00482BE1" w:rsidP="005E29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на деление с остатком. 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82BE1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</w:tr>
      <w:tr w:rsidR="00482BE1" w:rsidRPr="008B44B3" w:rsidTr="00D0632B">
        <w:tc>
          <w:tcPr>
            <w:tcW w:w="113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6946" w:type="dxa"/>
          </w:tcPr>
          <w:p w:rsidR="00482BE1" w:rsidRPr="005E29A6" w:rsidRDefault="00482BE1" w:rsidP="005E29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9A6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деления с остатком.</w:t>
            </w:r>
          </w:p>
        </w:tc>
        <w:tc>
          <w:tcPr>
            <w:tcW w:w="1275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82BE1" w:rsidRPr="008B44B3" w:rsidRDefault="00482BE1" w:rsidP="00482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</w:tr>
      <w:tr w:rsidR="005E29A6" w:rsidRPr="008B44B3" w:rsidTr="00D0632B">
        <w:tc>
          <w:tcPr>
            <w:tcW w:w="113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6946" w:type="dxa"/>
          </w:tcPr>
          <w:p w:rsidR="005E29A6" w:rsidRPr="005E29A6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9A6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по теме «Внетабличное умножение и деление».</w:t>
            </w:r>
          </w:p>
        </w:tc>
        <w:tc>
          <w:tcPr>
            <w:tcW w:w="127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</w:tr>
      <w:tr w:rsidR="005E29A6" w:rsidRPr="008B44B3" w:rsidTr="00D0632B">
        <w:tc>
          <w:tcPr>
            <w:tcW w:w="113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6946" w:type="dxa"/>
          </w:tcPr>
          <w:p w:rsidR="005E29A6" w:rsidRPr="005E29A6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5E2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«Внетабличное умножение и деление».</w:t>
            </w:r>
          </w:p>
        </w:tc>
        <w:tc>
          <w:tcPr>
            <w:tcW w:w="127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10.04</w:t>
            </w:r>
          </w:p>
        </w:tc>
      </w:tr>
      <w:tr w:rsidR="005E29A6" w:rsidRPr="008B44B3" w:rsidTr="00D0632B">
        <w:tc>
          <w:tcPr>
            <w:tcW w:w="113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6946" w:type="dxa"/>
          </w:tcPr>
          <w:p w:rsidR="005E29A6" w:rsidRPr="005E29A6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9A6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5" w:type="dxa"/>
          </w:tcPr>
          <w:p w:rsidR="005E29A6" w:rsidRPr="008B44B3" w:rsidRDefault="005E29A6" w:rsidP="005E29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E29A6" w:rsidRPr="008B44B3" w:rsidRDefault="005E29A6" w:rsidP="005E29A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3.04</w:t>
            </w:r>
          </w:p>
        </w:tc>
      </w:tr>
      <w:tr w:rsidR="005E29A6" w:rsidRPr="008B44B3" w:rsidTr="00D0632B">
        <w:tc>
          <w:tcPr>
            <w:tcW w:w="113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6946" w:type="dxa"/>
          </w:tcPr>
          <w:p w:rsidR="005E29A6" w:rsidRPr="005E29A6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9A6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сотне как новой счетной единице.</w:t>
            </w:r>
          </w:p>
        </w:tc>
        <w:tc>
          <w:tcPr>
            <w:tcW w:w="1275" w:type="dxa"/>
          </w:tcPr>
          <w:p w:rsidR="005E29A6" w:rsidRPr="008B44B3" w:rsidRDefault="005E29A6" w:rsidP="005E29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E29A6" w:rsidRPr="008B44B3" w:rsidRDefault="005E29A6" w:rsidP="005E29A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</w:tr>
      <w:tr w:rsidR="005E29A6" w:rsidRPr="008B44B3" w:rsidTr="00D0632B">
        <w:tc>
          <w:tcPr>
            <w:tcW w:w="113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 xml:space="preserve">113, </w:t>
            </w:r>
          </w:p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6946" w:type="dxa"/>
          </w:tcPr>
          <w:p w:rsidR="005E29A6" w:rsidRPr="005E29A6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9A6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и устное обозначение чисел, состоящих из сотен, десятков, единиц.</w:t>
            </w:r>
          </w:p>
        </w:tc>
        <w:tc>
          <w:tcPr>
            <w:tcW w:w="127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29A6" w:rsidRPr="008B44B3" w:rsidTr="00D0632B">
        <w:tc>
          <w:tcPr>
            <w:tcW w:w="113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6946" w:type="dxa"/>
          </w:tcPr>
          <w:p w:rsidR="005E29A6" w:rsidRPr="005E29A6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9A6">
              <w:rPr>
                <w:rFonts w:ascii="Times New Roman" w:eastAsia="Calibri" w:hAnsi="Times New Roman" w:cs="Times New Roman"/>
                <w:sz w:val="24"/>
                <w:szCs w:val="24"/>
              </w:rPr>
              <w:t>Запись и чтение чисел в пределах 1000.</w:t>
            </w:r>
          </w:p>
        </w:tc>
        <w:tc>
          <w:tcPr>
            <w:tcW w:w="127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17.04</w:t>
            </w:r>
          </w:p>
        </w:tc>
      </w:tr>
      <w:tr w:rsidR="005E29A6" w:rsidRPr="008B44B3" w:rsidTr="00D0632B">
        <w:tc>
          <w:tcPr>
            <w:tcW w:w="1135" w:type="dxa"/>
          </w:tcPr>
          <w:p w:rsidR="005E29A6" w:rsidRPr="008B44B3" w:rsidRDefault="005E29A6" w:rsidP="005E29A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6946" w:type="dxa"/>
          </w:tcPr>
          <w:p w:rsidR="005E29A6" w:rsidRPr="005E29A6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9A6">
              <w:rPr>
                <w:rFonts w:ascii="Times New Roman" w:eastAsia="Calibri" w:hAnsi="Times New Roman" w:cs="Times New Roman"/>
                <w:sz w:val="24"/>
                <w:szCs w:val="24"/>
              </w:rPr>
              <w:t>Разряды счетных единиц.</w:t>
            </w:r>
          </w:p>
        </w:tc>
        <w:tc>
          <w:tcPr>
            <w:tcW w:w="1275" w:type="dxa"/>
          </w:tcPr>
          <w:p w:rsidR="005E29A6" w:rsidRPr="008B44B3" w:rsidRDefault="005E29A6" w:rsidP="005E29A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E29A6" w:rsidRPr="008B44B3" w:rsidRDefault="005E29A6" w:rsidP="005E29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</w:tr>
      <w:tr w:rsidR="005E29A6" w:rsidRPr="008B44B3" w:rsidTr="00D0632B">
        <w:tc>
          <w:tcPr>
            <w:tcW w:w="113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 xml:space="preserve">116 </w:t>
            </w:r>
          </w:p>
        </w:tc>
        <w:tc>
          <w:tcPr>
            <w:tcW w:w="6946" w:type="dxa"/>
          </w:tcPr>
          <w:p w:rsidR="005E29A6" w:rsidRPr="005E29A6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9A6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Натуральная последовательность трехзначных чисел.</w:t>
            </w:r>
          </w:p>
        </w:tc>
        <w:tc>
          <w:tcPr>
            <w:tcW w:w="127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</w:tr>
      <w:tr w:rsidR="005E29A6" w:rsidRPr="008B44B3" w:rsidTr="00D0632B">
        <w:tc>
          <w:tcPr>
            <w:tcW w:w="113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6946" w:type="dxa"/>
          </w:tcPr>
          <w:p w:rsidR="005E29A6" w:rsidRPr="005E29A6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Приемы сложения и вычитания, основанные на знании десятичного состава чисел. </w:t>
            </w:r>
          </w:p>
        </w:tc>
        <w:tc>
          <w:tcPr>
            <w:tcW w:w="127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29A6" w:rsidRPr="008B44B3" w:rsidTr="00D0632B">
        <w:tc>
          <w:tcPr>
            <w:tcW w:w="113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6946" w:type="dxa"/>
          </w:tcPr>
          <w:p w:rsidR="005E29A6" w:rsidRPr="005E29A6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9A6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и уменьшение числа в 10 раз, в 100 раз.</w:t>
            </w:r>
          </w:p>
        </w:tc>
        <w:tc>
          <w:tcPr>
            <w:tcW w:w="127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24.04</w:t>
            </w:r>
          </w:p>
        </w:tc>
      </w:tr>
      <w:tr w:rsidR="005E29A6" w:rsidRPr="008B44B3" w:rsidTr="00D0632B">
        <w:tc>
          <w:tcPr>
            <w:tcW w:w="113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6946" w:type="dxa"/>
          </w:tcPr>
          <w:p w:rsidR="005E29A6" w:rsidRPr="005E29A6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9A6">
              <w:rPr>
                <w:rFonts w:ascii="Times New Roman" w:eastAsia="Calibri" w:hAnsi="Times New Roman" w:cs="Times New Roman"/>
                <w:sz w:val="24"/>
                <w:szCs w:val="24"/>
              </w:rPr>
              <w:t>Замена трехзначного числа суммой разрядных слагаемых.</w:t>
            </w:r>
          </w:p>
        </w:tc>
        <w:tc>
          <w:tcPr>
            <w:tcW w:w="127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</w:tr>
      <w:tr w:rsidR="005E29A6" w:rsidRPr="008B44B3" w:rsidTr="00D0632B">
        <w:tc>
          <w:tcPr>
            <w:tcW w:w="113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6946" w:type="dxa"/>
          </w:tcPr>
          <w:p w:rsidR="005E29A6" w:rsidRPr="005E29A6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9A6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трехзначных чисел.</w:t>
            </w:r>
          </w:p>
        </w:tc>
        <w:tc>
          <w:tcPr>
            <w:tcW w:w="127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28.04</w:t>
            </w:r>
          </w:p>
        </w:tc>
      </w:tr>
      <w:tr w:rsidR="005E29A6" w:rsidRPr="008B44B3" w:rsidTr="00D0632B">
        <w:tc>
          <w:tcPr>
            <w:tcW w:w="113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6946" w:type="dxa"/>
          </w:tcPr>
          <w:p w:rsidR="005E29A6" w:rsidRPr="005E29A6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2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Промежуточная аттестация за 2 полугодие</w:t>
            </w:r>
          </w:p>
        </w:tc>
        <w:tc>
          <w:tcPr>
            <w:tcW w:w="127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29.04</w:t>
            </w:r>
          </w:p>
        </w:tc>
      </w:tr>
      <w:tr w:rsidR="005E29A6" w:rsidRPr="008B44B3" w:rsidTr="00D0632B">
        <w:tc>
          <w:tcPr>
            <w:tcW w:w="113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6946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1275" w:type="dxa"/>
          </w:tcPr>
          <w:p w:rsidR="005E29A6" w:rsidRPr="008B44B3" w:rsidRDefault="005E29A6" w:rsidP="005E29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E29A6" w:rsidRPr="008B44B3" w:rsidRDefault="005E29A6" w:rsidP="005E29A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8B44B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E29A6" w:rsidRPr="008B44B3" w:rsidTr="00D0632B">
        <w:tc>
          <w:tcPr>
            <w:tcW w:w="113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6946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9A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общего числа единиц.</w:t>
            </w:r>
          </w:p>
        </w:tc>
        <w:tc>
          <w:tcPr>
            <w:tcW w:w="1275" w:type="dxa"/>
          </w:tcPr>
          <w:p w:rsidR="005E29A6" w:rsidRPr="008B44B3" w:rsidRDefault="005E29A6" w:rsidP="005E29A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E29A6" w:rsidRDefault="005E29A6" w:rsidP="005E29A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4.05</w:t>
            </w:r>
          </w:p>
        </w:tc>
      </w:tr>
      <w:tr w:rsidR="005E29A6" w:rsidRPr="008B44B3" w:rsidTr="00D0632B">
        <w:tc>
          <w:tcPr>
            <w:tcW w:w="113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6946" w:type="dxa"/>
          </w:tcPr>
          <w:p w:rsidR="005E29A6" w:rsidRPr="005E29A6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9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Единица измерения массы – грамм. </w:t>
            </w:r>
          </w:p>
        </w:tc>
        <w:tc>
          <w:tcPr>
            <w:tcW w:w="127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</w:tr>
      <w:tr w:rsidR="005E29A6" w:rsidRPr="008B44B3" w:rsidTr="00D0632B">
        <w:tc>
          <w:tcPr>
            <w:tcW w:w="113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6946" w:type="dxa"/>
          </w:tcPr>
          <w:p w:rsidR="005E29A6" w:rsidRPr="005E29A6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9A6">
              <w:rPr>
                <w:rFonts w:ascii="Times New Roman" w:hAnsi="Times New Roman"/>
                <w:sz w:val="24"/>
                <w:szCs w:val="24"/>
                <w:lang w:eastAsia="ru-RU"/>
              </w:rPr>
              <w:t>Приемы устных вычислений для случаев вида 300+_30, 70+60, 120-50.</w:t>
            </w:r>
          </w:p>
        </w:tc>
        <w:tc>
          <w:tcPr>
            <w:tcW w:w="127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</w:tr>
      <w:tr w:rsidR="005E29A6" w:rsidRPr="008B44B3" w:rsidTr="00D0632B">
        <w:tc>
          <w:tcPr>
            <w:tcW w:w="113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 xml:space="preserve">126 </w:t>
            </w:r>
          </w:p>
        </w:tc>
        <w:tc>
          <w:tcPr>
            <w:tcW w:w="6946" w:type="dxa"/>
          </w:tcPr>
          <w:p w:rsidR="005E29A6" w:rsidRPr="005E29A6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9A6">
              <w:rPr>
                <w:rFonts w:ascii="Times New Roman" w:hAnsi="Times New Roman"/>
                <w:sz w:val="24"/>
                <w:szCs w:val="24"/>
                <w:lang w:eastAsia="ru-RU"/>
              </w:rPr>
              <w:t>Приемы устного сложения и вычитания для случаев вида 450+_30, 450+_300.</w:t>
            </w:r>
          </w:p>
        </w:tc>
        <w:tc>
          <w:tcPr>
            <w:tcW w:w="127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</w:tr>
      <w:tr w:rsidR="005E29A6" w:rsidRPr="008B44B3" w:rsidTr="00D0632B">
        <w:tc>
          <w:tcPr>
            <w:tcW w:w="113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6946" w:type="dxa"/>
          </w:tcPr>
          <w:p w:rsidR="005E29A6" w:rsidRPr="005E29A6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9A6">
              <w:rPr>
                <w:rFonts w:ascii="Times New Roman" w:hAnsi="Times New Roman"/>
                <w:sz w:val="24"/>
                <w:szCs w:val="24"/>
                <w:lang w:eastAsia="ru-RU"/>
              </w:rPr>
              <w:t>Приемы устного сложения и вычитания для случаев вида 470+_80, 560-90.</w:t>
            </w:r>
          </w:p>
        </w:tc>
        <w:tc>
          <w:tcPr>
            <w:tcW w:w="127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B44B3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</w:tr>
      <w:tr w:rsidR="005E29A6" w:rsidRPr="008B44B3" w:rsidTr="00D0632B">
        <w:tc>
          <w:tcPr>
            <w:tcW w:w="113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B3">
              <w:rPr>
                <w:rFonts w:ascii="Times New Roman" w:hAnsi="Times New Roman"/>
                <w:sz w:val="24"/>
                <w:szCs w:val="24"/>
              </w:rPr>
              <w:t xml:space="preserve">128, </w:t>
            </w:r>
          </w:p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E29A6" w:rsidRPr="005E29A6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9A6">
              <w:rPr>
                <w:rFonts w:ascii="Times New Roman" w:hAnsi="Times New Roman"/>
                <w:sz w:val="24"/>
                <w:szCs w:val="24"/>
                <w:lang w:eastAsia="ru-RU"/>
              </w:rPr>
              <w:t>Приемы устного сложения и вычитания для случаев вида 260+310, 670-140.</w:t>
            </w:r>
          </w:p>
        </w:tc>
        <w:tc>
          <w:tcPr>
            <w:tcW w:w="127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44B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8B44B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.05</w:t>
            </w:r>
          </w:p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29A6" w:rsidRPr="008B44B3" w:rsidTr="00D0632B">
        <w:tc>
          <w:tcPr>
            <w:tcW w:w="1135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6946" w:type="dxa"/>
          </w:tcPr>
          <w:p w:rsidR="005E29A6" w:rsidRPr="005E29A6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9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Письменные приемы сложения и вычитания (без перехода через десяток). </w:t>
            </w:r>
          </w:p>
        </w:tc>
        <w:tc>
          <w:tcPr>
            <w:tcW w:w="1275" w:type="dxa"/>
          </w:tcPr>
          <w:p w:rsidR="005E29A6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15.05</w:t>
            </w:r>
          </w:p>
        </w:tc>
      </w:tr>
      <w:tr w:rsidR="005E29A6" w:rsidRPr="008B44B3" w:rsidTr="00D0632B">
        <w:tc>
          <w:tcPr>
            <w:tcW w:w="1135" w:type="dxa"/>
          </w:tcPr>
          <w:p w:rsidR="005E29A6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6946" w:type="dxa"/>
          </w:tcPr>
          <w:p w:rsidR="005E29A6" w:rsidRPr="005E29A6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9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Письменные приемы сложения для случаев с переходом через разряд. </w:t>
            </w:r>
          </w:p>
        </w:tc>
        <w:tc>
          <w:tcPr>
            <w:tcW w:w="1275" w:type="dxa"/>
          </w:tcPr>
          <w:p w:rsidR="005E29A6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18.05</w:t>
            </w:r>
          </w:p>
        </w:tc>
      </w:tr>
      <w:tr w:rsidR="005E29A6" w:rsidRPr="008B44B3" w:rsidTr="00D0632B">
        <w:tc>
          <w:tcPr>
            <w:tcW w:w="1135" w:type="dxa"/>
          </w:tcPr>
          <w:p w:rsidR="005E29A6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6946" w:type="dxa"/>
          </w:tcPr>
          <w:p w:rsidR="005E29A6" w:rsidRPr="005E29A6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9A6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Письменный прием вычитания для случаев с переходом через разряд.</w:t>
            </w:r>
          </w:p>
        </w:tc>
        <w:tc>
          <w:tcPr>
            <w:tcW w:w="1275" w:type="dxa"/>
          </w:tcPr>
          <w:p w:rsidR="005E29A6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20.05</w:t>
            </w:r>
          </w:p>
        </w:tc>
      </w:tr>
      <w:tr w:rsidR="005E29A6" w:rsidRPr="008B44B3" w:rsidTr="00D0632B">
        <w:tc>
          <w:tcPr>
            <w:tcW w:w="1135" w:type="dxa"/>
          </w:tcPr>
          <w:p w:rsidR="005E29A6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6946" w:type="dxa"/>
          </w:tcPr>
          <w:p w:rsidR="005E29A6" w:rsidRPr="005E29A6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9A6">
              <w:rPr>
                <w:rFonts w:ascii="Times New Roman" w:hAnsi="Times New Roman"/>
                <w:sz w:val="24"/>
                <w:szCs w:val="24"/>
                <w:lang w:eastAsia="ru-RU"/>
              </w:rPr>
              <w:t>Виды треугольников: разносторонние, равнобедренные, равносторонние.</w:t>
            </w:r>
          </w:p>
        </w:tc>
        <w:tc>
          <w:tcPr>
            <w:tcW w:w="1275" w:type="dxa"/>
          </w:tcPr>
          <w:p w:rsidR="005E29A6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21.05</w:t>
            </w:r>
          </w:p>
        </w:tc>
      </w:tr>
      <w:tr w:rsidR="005E29A6" w:rsidRPr="008B44B3" w:rsidTr="00D0632B">
        <w:tc>
          <w:tcPr>
            <w:tcW w:w="1135" w:type="dxa"/>
          </w:tcPr>
          <w:p w:rsidR="005E29A6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6946" w:type="dxa"/>
          </w:tcPr>
          <w:p w:rsidR="005E29A6" w:rsidRPr="005E29A6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9A6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по теме «Числа от 1 до 1000. Сложение и вычитание».</w:t>
            </w:r>
          </w:p>
        </w:tc>
        <w:tc>
          <w:tcPr>
            <w:tcW w:w="1275" w:type="dxa"/>
          </w:tcPr>
          <w:p w:rsidR="005E29A6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22.05</w:t>
            </w:r>
          </w:p>
        </w:tc>
      </w:tr>
      <w:tr w:rsidR="005E29A6" w:rsidRPr="008B44B3" w:rsidTr="00D0632B">
        <w:tc>
          <w:tcPr>
            <w:tcW w:w="1135" w:type="dxa"/>
          </w:tcPr>
          <w:p w:rsidR="005E29A6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6946" w:type="dxa"/>
          </w:tcPr>
          <w:p w:rsidR="005E29A6" w:rsidRPr="005E29A6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9A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изученного</w:t>
            </w:r>
          </w:p>
        </w:tc>
        <w:tc>
          <w:tcPr>
            <w:tcW w:w="1275" w:type="dxa"/>
          </w:tcPr>
          <w:p w:rsidR="005E29A6" w:rsidRDefault="005E29A6" w:rsidP="005E29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E29A6" w:rsidRPr="008B44B3" w:rsidRDefault="005E29A6" w:rsidP="005E2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25.05</w:t>
            </w:r>
          </w:p>
        </w:tc>
      </w:tr>
    </w:tbl>
    <w:p w:rsidR="008B44B3" w:rsidRPr="008B44B3" w:rsidRDefault="008B44B3" w:rsidP="008B44B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8B44B3" w:rsidRPr="008B44B3" w:rsidRDefault="008B44B3" w:rsidP="008B44B3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внесения изменений в рабочую программу</w:t>
      </w:r>
    </w:p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418"/>
        <w:gridCol w:w="1275"/>
        <w:gridCol w:w="1701"/>
        <w:gridCol w:w="1276"/>
        <w:gridCol w:w="1134"/>
      </w:tblGrid>
      <w:tr w:rsidR="008B44B3" w:rsidRPr="008B44B3" w:rsidTr="00D063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8B44B3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8B44B3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Тема (темы)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8B44B3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Дата проведения в соответствии с КТП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8B44B3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Дата проведения с учетом корректировки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8B44B3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Причина</w:t>
            </w:r>
          </w:p>
          <w:p w:rsidR="008B44B3" w:rsidRPr="008B44B3" w:rsidRDefault="008B44B3" w:rsidP="008B44B3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8B44B3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корректир-ки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8B44B3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Способ, форма корректир-ки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ind w:left="-107" w:right="-108" w:firstLine="107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8B44B3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Согласов-е с администр-ей школы</w:t>
            </w:r>
          </w:p>
        </w:tc>
      </w:tr>
      <w:tr w:rsidR="008B44B3" w:rsidRPr="008B44B3" w:rsidTr="00D063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B44B3" w:rsidRPr="008B44B3" w:rsidTr="00D063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B44B3" w:rsidRPr="008B44B3" w:rsidTr="00D063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B44B3" w:rsidRPr="008B44B3" w:rsidTr="00D063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B44B3" w:rsidRPr="008B44B3" w:rsidTr="00D063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B44B3" w:rsidRPr="008B44B3" w:rsidTr="00D063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B44B3" w:rsidRPr="008B44B3" w:rsidTr="00D063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B44B3" w:rsidRPr="008B44B3" w:rsidTr="00D063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B44B3" w:rsidRPr="008B44B3" w:rsidTr="00D063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B44B3" w:rsidRPr="008B44B3" w:rsidTr="00D063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B44B3" w:rsidRPr="008B44B3" w:rsidTr="00D063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B44B3" w:rsidRPr="008B44B3" w:rsidTr="00D063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B44B3" w:rsidRPr="008B44B3" w:rsidTr="00D063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B44B3" w:rsidRPr="008B44B3" w:rsidTr="00D063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B44B3" w:rsidRPr="008B44B3" w:rsidTr="00D063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B44B3" w:rsidRPr="008B44B3" w:rsidTr="00D063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B44B3" w:rsidRPr="008B44B3" w:rsidTr="00D063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B44B3" w:rsidRPr="008B44B3" w:rsidTr="00D063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B44B3" w:rsidRPr="008B44B3" w:rsidTr="00D063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B44B3" w:rsidRPr="008B44B3" w:rsidTr="00D063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B44B3" w:rsidRPr="008B44B3" w:rsidTr="00D063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B44B3" w:rsidRPr="008B44B3" w:rsidTr="00D063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B44B3" w:rsidRPr="008B44B3" w:rsidTr="00D063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B44B3" w:rsidRPr="008B44B3" w:rsidTr="00D063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B44B3" w:rsidRPr="008B44B3" w:rsidTr="00D063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B44B3" w:rsidRPr="008B44B3" w:rsidTr="00D063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3" w:rsidRPr="008B44B3" w:rsidRDefault="008B44B3" w:rsidP="008B44B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8B44B3" w:rsidRPr="008B44B3" w:rsidRDefault="008B44B3" w:rsidP="008B44B3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8B44B3" w:rsidRPr="008B44B3" w:rsidRDefault="008B44B3" w:rsidP="008B44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179" w:rsidRDefault="00423179"/>
    <w:sectPr w:rsidR="00423179" w:rsidSect="00D063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17F1"/>
    <w:multiLevelType w:val="hybridMultilevel"/>
    <w:tmpl w:val="6EE85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88B"/>
    <w:multiLevelType w:val="hybridMultilevel"/>
    <w:tmpl w:val="752C7436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54478B"/>
    <w:multiLevelType w:val="hybridMultilevel"/>
    <w:tmpl w:val="65A6F944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55070A"/>
    <w:multiLevelType w:val="hybridMultilevel"/>
    <w:tmpl w:val="52A29EEA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942E6A"/>
    <w:multiLevelType w:val="hybridMultilevel"/>
    <w:tmpl w:val="88A2130E"/>
    <w:lvl w:ilvl="0" w:tplc="8774F8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486E3E"/>
    <w:multiLevelType w:val="hybridMultilevel"/>
    <w:tmpl w:val="3DD0D7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9F0F89"/>
    <w:multiLevelType w:val="hybridMultilevel"/>
    <w:tmpl w:val="3F88C49C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DB9156A"/>
    <w:multiLevelType w:val="multilevel"/>
    <w:tmpl w:val="81FC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D04B21"/>
    <w:multiLevelType w:val="hybridMultilevel"/>
    <w:tmpl w:val="0F823A84"/>
    <w:lvl w:ilvl="0" w:tplc="8774F8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E2609"/>
    <w:multiLevelType w:val="hybridMultilevel"/>
    <w:tmpl w:val="C0A6256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8923E41"/>
    <w:multiLevelType w:val="hybridMultilevel"/>
    <w:tmpl w:val="EC700C24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2FE13BD"/>
    <w:multiLevelType w:val="multilevel"/>
    <w:tmpl w:val="F67ED80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C3B0CE4"/>
    <w:multiLevelType w:val="hybridMultilevel"/>
    <w:tmpl w:val="57AE418A"/>
    <w:lvl w:ilvl="0" w:tplc="8774F8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6A7C53"/>
    <w:multiLevelType w:val="hybridMultilevel"/>
    <w:tmpl w:val="9538332A"/>
    <w:lvl w:ilvl="0" w:tplc="1B8E5C68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1095980"/>
    <w:multiLevelType w:val="hybridMultilevel"/>
    <w:tmpl w:val="B6BAB352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2837FAC"/>
    <w:multiLevelType w:val="hybridMultilevel"/>
    <w:tmpl w:val="A1666BE0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5135B33"/>
    <w:multiLevelType w:val="hybridMultilevel"/>
    <w:tmpl w:val="1B8E7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F5218"/>
    <w:multiLevelType w:val="hybridMultilevel"/>
    <w:tmpl w:val="AEC67A6C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B306CA"/>
    <w:multiLevelType w:val="hybridMultilevel"/>
    <w:tmpl w:val="5A9EBACE"/>
    <w:lvl w:ilvl="0" w:tplc="8774F8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D0DD6"/>
    <w:multiLevelType w:val="hybridMultilevel"/>
    <w:tmpl w:val="1C5E9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A3443"/>
    <w:multiLevelType w:val="multilevel"/>
    <w:tmpl w:val="73B4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13"/>
  </w:num>
  <w:num w:numId="5">
    <w:abstractNumId w:val="7"/>
  </w:num>
  <w:num w:numId="6">
    <w:abstractNumId w:val="20"/>
  </w:num>
  <w:num w:numId="7">
    <w:abstractNumId w:val="8"/>
  </w:num>
  <w:num w:numId="8">
    <w:abstractNumId w:val="1"/>
  </w:num>
  <w:num w:numId="9">
    <w:abstractNumId w:val="14"/>
  </w:num>
  <w:num w:numId="10">
    <w:abstractNumId w:val="3"/>
  </w:num>
  <w:num w:numId="11">
    <w:abstractNumId w:val="9"/>
  </w:num>
  <w:num w:numId="12">
    <w:abstractNumId w:val="11"/>
  </w:num>
  <w:num w:numId="13">
    <w:abstractNumId w:val="12"/>
  </w:num>
  <w:num w:numId="14">
    <w:abstractNumId w:val="2"/>
  </w:num>
  <w:num w:numId="15">
    <w:abstractNumId w:val="17"/>
  </w:num>
  <w:num w:numId="16">
    <w:abstractNumId w:val="6"/>
  </w:num>
  <w:num w:numId="17">
    <w:abstractNumId w:val="15"/>
  </w:num>
  <w:num w:numId="18">
    <w:abstractNumId w:val="10"/>
  </w:num>
  <w:num w:numId="19">
    <w:abstractNumId w:val="18"/>
  </w:num>
  <w:num w:numId="20">
    <w:abstractNumId w:val="1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B3"/>
    <w:rsid w:val="002110F4"/>
    <w:rsid w:val="002D4381"/>
    <w:rsid w:val="00423179"/>
    <w:rsid w:val="00482BE1"/>
    <w:rsid w:val="005639B2"/>
    <w:rsid w:val="005C0787"/>
    <w:rsid w:val="005E29A6"/>
    <w:rsid w:val="008B44B3"/>
    <w:rsid w:val="008F0FA4"/>
    <w:rsid w:val="00960853"/>
    <w:rsid w:val="00B66133"/>
    <w:rsid w:val="00D0632B"/>
    <w:rsid w:val="00D455DF"/>
    <w:rsid w:val="00DB28B8"/>
    <w:rsid w:val="00E4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1680"/>
  <w15:chartTrackingRefBased/>
  <w15:docId w15:val="{C068C909-0777-40D4-8A0B-4C0F3A77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B44B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</w:pPr>
    <w:rPr>
      <w:rFonts w:ascii="Arial" w:eastAsia="Arial Unicode MS" w:hAnsi="Arial Unicode MS" w:cs="Arial Unicode MS"/>
      <w:color w:val="000000"/>
      <w:kern w:val="1"/>
      <w:sz w:val="24"/>
      <w:szCs w:val="24"/>
      <w:u w:color="000000"/>
      <w:bdr w:val="nil"/>
      <w:lang w:eastAsia="ru-RU"/>
    </w:rPr>
  </w:style>
  <w:style w:type="paragraph" w:customStyle="1" w:styleId="A3">
    <w:name w:val="Текстовый блок A"/>
    <w:rsid w:val="008B44B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paragraphstyle0">
    <w:name w:val="paragraphstyle"/>
    <w:basedOn w:val="a"/>
    <w:rsid w:val="008B4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44B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B44B3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8B44B3"/>
    <w:pPr>
      <w:widowControl w:val="0"/>
      <w:autoSpaceDE w:val="0"/>
      <w:autoSpaceDN w:val="0"/>
      <w:spacing w:after="0" w:line="240" w:lineRule="auto"/>
      <w:ind w:left="383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8B44B3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B44B3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search?q=%D0%BC%D0%B0%D1%82%D0%B5%D0%BC%D0%B0%D1%82%D0%B8%D0%BA%D0%B0+2+%D0%BA%D0%BB%D0%B0%D1%81%D1%8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chebniksonline.ru/uchebniki/2-klass/matematika-2-klass-2-chast-moro-bantova-shkola-rossi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ebniksonline.ru/uchebniki/2-klass/matematika-2-klass-1-chast-moro-bantova-shkola-rossii" TargetMode="External"/><Relationship Id="rId11" Type="http://schemas.openxmlformats.org/officeDocument/2006/relationships/hyperlink" Target="https://ya-uchitel.ru/load/nachalnye_klassy/matematika/84" TargetMode="External"/><Relationship Id="rId5" Type="http://schemas.openxmlformats.org/officeDocument/2006/relationships/hyperlink" Target="https://uchebniksonline.ru/uchebniki/2-klass/matematika-2-klass-2-chast-moro-bantova-shkola-rossii" TargetMode="External"/><Relationship Id="rId10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12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20</Pages>
  <Words>6802</Words>
  <Characters>38774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Некрасова</dc:creator>
  <cp:keywords/>
  <dc:description/>
  <cp:lastModifiedBy>Татьяна Некрасова</cp:lastModifiedBy>
  <cp:revision>5</cp:revision>
  <dcterms:created xsi:type="dcterms:W3CDTF">2025-09-07T13:32:00Z</dcterms:created>
  <dcterms:modified xsi:type="dcterms:W3CDTF">2025-09-07T15:38:00Z</dcterms:modified>
</cp:coreProperties>
</file>