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Министерство образования Ростовской области</w:t>
      </w: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ГКОУ РО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Новочеркасская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специальная школа-интернат № 33</w:t>
      </w: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2BCE" w:rsidRPr="00AF2BCE" w:rsidTr="00AF2BCE">
        <w:tc>
          <w:tcPr>
            <w:tcW w:w="3190" w:type="dxa"/>
          </w:tcPr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Протокол№1от 27.08.2025г.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hideMark/>
          </w:tcPr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proofErr w:type="spellStart"/>
            <w:r w:rsidRPr="00AF2BCE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AF2BCE">
              <w:rPr>
                <w:rFonts w:ascii="Times New Roman" w:hAnsi="Times New Roman" w:cs="Times New Roman"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91" w:type="dxa"/>
          </w:tcPr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 ГКОУ</w:t>
            </w:r>
            <w:proofErr w:type="gramEnd"/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 </w:t>
            </w:r>
            <w:proofErr w:type="spellStart"/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Новочеркасской</w:t>
            </w:r>
            <w:proofErr w:type="spellEnd"/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специальной  школы-интерната № 33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 Климченко И.Е.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 103-ОД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27.08. </w:t>
            </w:r>
            <w:r w:rsidRPr="00AF2BC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AF2BCE" w:rsidRPr="00AF2BCE" w:rsidRDefault="00AF2BCE" w:rsidP="00AF2BC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BCE" w:rsidRPr="00AF2BCE" w:rsidRDefault="00AF2BCE" w:rsidP="00AF2BCE">
      <w:pPr>
        <w:spacing w:before="240"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AF2BCE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Адаптированная РАБОЧАЯ ПРОГРАММА</w:t>
      </w:r>
      <w:r w:rsidRPr="00AF2BCE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proofErr w:type="spellEnd"/>
      <w:proofErr w:type="gramEnd"/>
      <w:r w:rsidRPr="00AF2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proofErr w:type="spellEnd"/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«Литература</w:t>
      </w: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7</w:t>
      </w: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класса основного общего образования</w:t>
      </w: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AF2BCE">
        <w:rPr>
          <w:rFonts w:ascii="Times New Roman" w:hAnsi="Times New Roman" w:cs="Times New Roman"/>
          <w:color w:val="000000"/>
          <w:sz w:val="28"/>
          <w:szCs w:val="28"/>
        </w:rPr>
        <w:t xml:space="preserve"> 2025-2026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2BCE" w:rsidRPr="00AF2BCE" w:rsidRDefault="00AF2BCE" w:rsidP="00AF2BCE">
      <w:pPr>
        <w:spacing w:after="0"/>
        <w:ind w:left="5664" w:firstLine="22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2BCE" w:rsidRPr="00AF2BCE" w:rsidRDefault="00AF2BCE" w:rsidP="00AF2BCE">
      <w:pPr>
        <w:spacing w:after="0"/>
        <w:ind w:left="5664" w:firstLine="22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Новикова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Наталья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BCE">
        <w:rPr>
          <w:rFonts w:ascii="Times New Roman" w:hAnsi="Times New Roman" w:cs="Times New Roman"/>
          <w:color w:val="000000"/>
          <w:sz w:val="28"/>
          <w:szCs w:val="28"/>
        </w:rPr>
        <w:t>Петровна</w:t>
      </w:r>
      <w:proofErr w:type="spellEnd"/>
      <w:r w:rsidRPr="00AF2BC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F2BCE" w:rsidRPr="00AF2BCE" w:rsidRDefault="00AF2BCE" w:rsidP="00AF2BCE">
      <w:pPr>
        <w:spacing w:after="0"/>
        <w:ind w:left="5664" w:firstLine="22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 русского языка и      </w:t>
      </w:r>
    </w:p>
    <w:p w:rsidR="00AF2BCE" w:rsidRPr="00AF2BCE" w:rsidRDefault="00AF2BCE" w:rsidP="00AF2BCE">
      <w:pPr>
        <w:spacing w:after="0"/>
        <w:ind w:left="5664" w:firstLine="22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</w:t>
      </w:r>
    </w:p>
    <w:p w:rsidR="00AF2BCE" w:rsidRPr="00AF2BCE" w:rsidRDefault="00AF2BCE" w:rsidP="00AF2BCE">
      <w:pPr>
        <w:pStyle w:val="11"/>
        <w:spacing w:before="74"/>
        <w:jc w:val="both"/>
        <w:rPr>
          <w:spacing w:val="-2"/>
        </w:rPr>
      </w:pPr>
    </w:p>
    <w:p w:rsid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F2BCE" w:rsidRPr="00AF2BCE" w:rsidRDefault="00AF2BCE" w:rsidP="00AF2BC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Новочеркасск </w:t>
      </w:r>
    </w:p>
    <w:p w:rsidR="00AF2BCE" w:rsidRPr="00AF2BCE" w:rsidRDefault="00AF2BCE" w:rsidP="00AF2BCE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2BCE"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07348D" w:rsidRPr="00115A6C" w:rsidRDefault="0007348D" w:rsidP="00AF2B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7348D" w:rsidRPr="00332E94" w:rsidRDefault="0007348D" w:rsidP="0007348D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bookmarkStart w:id="1" w:name="_heading=h.30j0zll" w:colFirst="0" w:colLast="0"/>
      <w:bookmarkEnd w:id="1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Общая характеристика учебного предмета «Литература»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Полноценное литературное образование в основной школе невозможно без учета преемственности с курсом литературного чтения в начальной школе, </w:t>
      </w:r>
      <w:proofErr w:type="spellStart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предполагает изучение произведений, относящихся ко всем этапам российского историко-литературного процесса (от фольклора до новейшей русской литературы), включает разделы, касающиеся литератур народов России и зарубежной литературы.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Коррекционно-развивающий потенциал предмета «Литература» обеспечивает преодоление следующих специфических трудностей, обусловленных глубокими нарушениями зрения: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несформированность</w:t>
      </w:r>
      <w:proofErr w:type="spellEnd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или искаженность представлений о предметах и явлениях окружающего мира, особенно исторических, ведущая к </w:t>
      </w:r>
      <w:proofErr w:type="spellStart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вербализму</w:t>
      </w:r>
      <w:proofErr w:type="spellEnd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знаний;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трудность перевода кратковременной информации в долговременную память, вызванная не только недостаточным количеством или отсутствием повторений, но и недостаточной значимостью для детей объектов запоминания и обозначающих их понятий, о которых они могут получить только вербальное (словесное) знание, значительно ограничивающая объем и время хранения в памяти терминов, стихотворных и прозаических текстов для чтения наизусть, содержание художественных произведений, научно-учебных текстов;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низкая техника чтения, препятствующая пониманию прочитанного, выявлению авторской позиции;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недоразвитие связной устной и письменной речи, затрудняющее выполнение разных видов пересказов, ответов на вопросы, письменных творческих работ;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нарушение эмоционально-волевой сферы, которое ведет к расторможенности, быстрой переключаемости внимания, хаотичности восприятия, необходимости постоянной смены видов деятельности или, наоборот, к заторможенности, инертности, низкому уровню переключаемости внимания, задержкам внимания на второстепенных объектах;</w:t>
      </w:r>
    </w:p>
    <w:p w:rsidR="0007348D" w:rsidRPr="00332E94" w:rsidRDefault="0007348D" w:rsidP="000734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астеническое состояние, характеризующееся для ряда обучающихся значительным снижением желания учиться, избыточным нервным напряжением, повышенной утомляемостью, при которых сложно читать и анализировать большие по объему литературные произведения.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Преодоление указанных трудностей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каждом уроке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процессе специально организованной коррекционной работы.</w:t>
      </w:r>
    </w:p>
    <w:p w:rsidR="0007348D" w:rsidRPr="00332E94" w:rsidRDefault="0007348D" w:rsidP="0007348D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bookmarkStart w:id="2" w:name="_heading=h.1fob9te" w:colFirst="0" w:colLast="0"/>
      <w:bookmarkEnd w:id="2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Цели изучения учебного предмета «Литература»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Цели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воплощенных в отечественной и зарубежной литературе. Достижение указанных целей возможно при решении учебных задач, которые постепенно усложняются.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посвященных литературе, чтению, книжной культуре.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07348D" w:rsidRPr="00332E94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07348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Коррекционные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осязательного, зрительно-осязательного- (у слепых с остаточным зрением) и слухового восприятия;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и коррекция произвольного внимания;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348D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и коррекция образного мышления;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навыков осязательного, зрительно-осязательного и слухового анализа;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связной устной и письменной речи;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348D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и коррекция монологической и диалогической речи;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обогащение активного и пассивного словаря, формирование новых понятий;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и коррекция описательной речи;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совершенствование навыка чтения по системе Л; Брайля;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умений и навыков работы с электронной и аудио книгой;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совершенствование умения ориентироваться в тексте, напечатанном рельефно-точечным шрифтом Л; Брайля;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07348D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совершенствование умения применять невербальные способы общения;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и коррекция осязания и мелкой моторики;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совершенствование умения ориентироваться в </w:t>
      </w:r>
      <w:proofErr w:type="spellStart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микропространстве</w:t>
      </w:r>
      <w:proofErr w:type="spellEnd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7348D" w:rsidRPr="00332E94" w:rsidRDefault="0007348D" w:rsidP="0007348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понятий «Любовь», «Симпатия», «Привязанность», «Дружба», «Уважение», и т.д., развитие умения правильно идентифицировать свои чувства по отношению к другим людям и выбирать адекватные способы их выражения.</w:t>
      </w:r>
    </w:p>
    <w:p w:rsidR="0007348D" w:rsidRPr="00332E94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Pr="00332E94" w:rsidRDefault="0007348D" w:rsidP="0007348D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bookmarkStart w:id="3" w:name="_heading=h.3znysh7" w:colFirst="0" w:colLast="0"/>
      <w:bookmarkEnd w:id="3"/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 учебного предмета «Литература» в учебном плане</w:t>
      </w:r>
    </w:p>
    <w:p w:rsidR="0007348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 предмет «Литература» входит в предметную область «Русский язык и литература» и является обязательным для изучения. Учебный предмет «Литература» преемственен по отношению к предмету «Литературное чтение».</w:t>
      </w:r>
    </w:p>
    <w:p w:rsidR="00115A6C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учебному плану варианта 2 АООП ООО на изучение учебного предмета «Литература» в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7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отводится 101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547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часа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547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30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48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305D9">
        <w:rPr>
          <w:rFonts w:ascii="Times New Roman" w:hAnsi="Times New Roman" w:cs="Times New Roman"/>
          <w:sz w:val="28"/>
          <w:szCs w:val="28"/>
          <w:lang w:val="ru-RU"/>
        </w:rPr>
        <w:t>В  соответствии</w:t>
      </w:r>
      <w:proofErr w:type="gramEnd"/>
      <w:r w:rsidRPr="00D305D9">
        <w:rPr>
          <w:rFonts w:ascii="Times New Roman" w:hAnsi="Times New Roman" w:cs="Times New Roman"/>
          <w:sz w:val="28"/>
          <w:szCs w:val="28"/>
          <w:lang w:val="ru-RU"/>
        </w:rPr>
        <w:t xml:space="preserve"> с учебным планом и годовым календарным  учебным графиком ГКОУ РО </w:t>
      </w:r>
      <w:proofErr w:type="spellStart"/>
      <w:r w:rsidRPr="00D305D9">
        <w:rPr>
          <w:rFonts w:ascii="Times New Roman" w:hAnsi="Times New Roman" w:cs="Times New Roman"/>
          <w:sz w:val="28"/>
          <w:szCs w:val="28"/>
          <w:lang w:val="ru-RU"/>
        </w:rPr>
        <w:t>Новочеркасская</w:t>
      </w:r>
      <w:proofErr w:type="spellEnd"/>
      <w:r w:rsidRPr="00D305D9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специальная  школа-интернат № 33 в настоящей Адаптированной рабочей п</w:t>
      </w:r>
      <w:r>
        <w:rPr>
          <w:rFonts w:ascii="Times New Roman" w:hAnsi="Times New Roman" w:cs="Times New Roman"/>
          <w:sz w:val="28"/>
          <w:szCs w:val="28"/>
          <w:lang w:val="ru-RU"/>
        </w:rPr>
        <w:t>рограмме на уроки литературы в 7</w:t>
      </w:r>
      <w:r w:rsidRPr="00D30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305D9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«А», в 7 классе «В»</w:t>
      </w:r>
      <w:r w:rsidRPr="00D305D9">
        <w:rPr>
          <w:rFonts w:ascii="Times New Roman" w:hAnsi="Times New Roman" w:cs="Times New Roman"/>
          <w:sz w:val="28"/>
          <w:szCs w:val="28"/>
          <w:lang w:val="ru-RU"/>
        </w:rPr>
        <w:t xml:space="preserve"> отводится </w:t>
      </w:r>
      <w:r w:rsidR="00115A6C">
        <w:rPr>
          <w:rFonts w:ascii="Times New Roman" w:hAnsi="Times New Roman" w:cs="Times New Roman"/>
          <w:b/>
          <w:sz w:val="28"/>
          <w:szCs w:val="28"/>
          <w:lang w:val="ru-RU"/>
        </w:rPr>
        <w:t>101</w:t>
      </w:r>
      <w:r w:rsidRPr="00D305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5A6C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(3 часа в неделю).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Увеличение количества часов</w:t>
      </w:r>
      <w:r w:rsidRPr="00DF2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осуществлено за счёт части, формируемой участниками образовательных отношений, и </w:t>
      </w:r>
      <w:r w:rsidRPr="00DF2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обусловлено потребностью в дополнительном времени, </w:t>
      </w:r>
      <w:r w:rsidRPr="00DF2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необходимом для изучения материала, вызывающего у слепых обучающихся особые затруднения, а также для развития у них компенсаторных способов действий и дальнейшего обучения их использованию.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Кроме того, в Адаптированной рабочей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  усилен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региональный компонент за счёт произведений, посвящённых Донскому краю, и творчества авторов, родившихся на Дону.</w:t>
      </w:r>
    </w:p>
    <w:p w:rsidR="0007348D" w:rsidRPr="00D305D9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Распределение учебного материала по четвертям: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четверть -  24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четверть - 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четверть - 33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</w:t>
      </w:r>
      <w:r w:rsidR="00115A6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четверть - 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часов.</w:t>
      </w:r>
    </w:p>
    <w:p w:rsidR="0007348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7348D" w:rsidRPr="0054775A" w:rsidRDefault="0007348D" w:rsidP="0007348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54775A">
        <w:rPr>
          <w:rFonts w:ascii="Times New Roman" w:eastAsia="Times New Roman" w:hAnsi="Times New Roman" w:cs="Times New Roman"/>
          <w:color w:val="000000"/>
          <w:lang w:val="ru-RU"/>
        </w:rPr>
        <w:t>СОДЕРЖАНИЕ УЧЕБНОГО ПРЕДМЕТА «ЛИТЕРАТУРА»</w:t>
      </w:r>
    </w:p>
    <w:p w:rsidR="0007348D" w:rsidRPr="0054775A" w:rsidRDefault="0007348D" w:rsidP="0007348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 класс</w:t>
      </w:r>
    </w:p>
    <w:p w:rsidR="0007348D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Введение.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Древнерусская литература.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Древнерусские повести (одна повесть по выбору). Например, «Поучение» Владимира Мономаха (в сокращении)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XIX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А. С. Пушкин. Стихотворения (не менее четырех). Например, «Во глубине сибирских руд...», «19 октября» («Роняет лес багряный свой убор...»), «И. И. Пущину», «На холмах Грузии лежит ночная мгла...»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 «Повести Белкина» («Станционный смотритель»). Поэма «Полтава» (фрагмент)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М. Ю. Лермонтов. Стихотворения (не менее четырех). Например, «Узник», «Парус», «Тучи», «Желанье» («Отворите мне темницу...»), «Когда волнуется желтеющая нива...», «Ангел», «Молитва» («В минуту жизни трудную...»)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«Песня про царя Ивана Васильевича, молодого опричника и удалого купца Калашникова».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Н. В. Гоголь. Повесть «Тарас Бульба».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XIX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И. С. Тургенев. Рассказы из цикла «Записки охотника» (два по выбору). Например, «Бирюк», «Хорь и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Калиныч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D305D9">
        <w:rPr>
          <w:rFonts w:ascii="Times New Roman" w:eastAsia="Times New Roman" w:hAnsi="Times New Roman" w:cs="Times New Roman"/>
          <w:sz w:val="28"/>
          <w:szCs w:val="28"/>
          <w:lang w:val="ru-RU"/>
        </w:rPr>
        <w:t>Стихотворения в прозе.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Например, «Русский язык», «Воробей»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Л. Н. Толстой. Рассказ «После бала».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Н. А. Некрасов. Стихотворения (не менее двух). Например, «Размышления у парадного подъезда», «Железная дорога»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Поэзия второй половины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XIX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века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 Ф. И. Тютчев, А. А. Фет, А. К. Толстой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двух стихотворений по выбору).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Е. Салтыков-Щедрин. Сказки (две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пискарь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Произведения отечественных и зарубежных писателей на историческую тему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двух). Например, А. К. Толстого, Р.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Сабатини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, Ф. Купера.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Литература конца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XIX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— начала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А. П. Чехов. Рассказы (один по выбору). Например, «Тоска», «Злоумышленник»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Горький. Ранние рассказы (одно произведение по выбору). Например, «Старуха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Изергиль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» (легенда о Данко), «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Челкаш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Сатирические произведения отечественных и зарубежных писателей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двух). Например, М. М. Зощенко, А. Т. Аверченко, Н. Тэффи, О. Генри, Я. Гашека.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А. С. Грин. Повести и рассказы (одно произведение по выбору). Например, «Алые паруса», «Зеленая лампа»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Отечественная поэзия первой половины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века. Стихотворения на тему мечты и реальности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(два-три по выбору). Например, стихотворения А. А. Блока, Н. С. Гумилева, М. И. Цветаевой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AC291D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М. А. Шолохов.  «Донские рассказы» (по выбору). Например, «Родинка», «Чужая кровь» и другие.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А. П. Платонов. Рассказы (один по выбору). Например, «Юшка», «Неизвестный цветок»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века.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В. М. Шукшин. Рассказы (один по выбору). Например, «Чудик», «Стенька Разин», «Критики»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XXI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веков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четырех стихотворений двух поэтов). Например, стихотворения М. И. Цветаевой, Е. А. Евтушенко, Б. А. Ахмадулиной, Ю. Д.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Левитанского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— начала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XXI</w:t>
      </w: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века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двух). Например, произведения Ф. А. Абрамова, В. П. Астафьева, В. И. Белова, Ф. А. Искандера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Тема взаимоотношения поколений, становления человека, выбора им жизненного пути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двух произведений современных отечественных и зарубежных писателей). Например, Л. Л. Волкова. «Всем выйти из кадра», Т. В. Михеева. «Легкие горы», У.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Старк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«Умеешь ли ты свистеть,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Йоханна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?» и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угие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Зарубежная литература.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М. де Сервантес Сааведра. Роман «Хитроумный идальго Дон Кихот Ламанчский» (главы).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Зарубежная </w:t>
      </w:r>
      <w:proofErr w:type="spellStart"/>
      <w:r w:rsidRPr="0054775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новеллистика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(одно-два произведения по выбору). Например, П. Мериме. </w:t>
      </w:r>
      <w:proofErr w:type="spellStart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Маттео</w:t>
      </w:r>
      <w:proofErr w:type="spellEnd"/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Фальконе»; О. Генри. «Дары волхвов», «Последний лист».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348D" w:rsidRPr="0054775A" w:rsidRDefault="0007348D" w:rsidP="0007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А. де Сент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4775A">
        <w:rPr>
          <w:rFonts w:ascii="Times New Roman" w:eastAsia="Times New Roman" w:hAnsi="Times New Roman" w:cs="Times New Roman"/>
          <w:sz w:val="28"/>
          <w:szCs w:val="28"/>
          <w:lang w:val="ru-RU"/>
        </w:rPr>
        <w:t>Экзюпери. Повесть-сказка «Маленький принц».</w:t>
      </w:r>
    </w:p>
    <w:p w:rsidR="0007348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7348D" w:rsidRPr="002B4CCD" w:rsidRDefault="0007348D" w:rsidP="0007348D">
      <w:pPr>
        <w:pStyle w:val="1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ПЛАНИРУЕМЫЕ РЕЗУЛЬТАТЫ ОСВОЕНИЯ УЧЕБНОГО ПРЕДМЕТА «ЛИТЕРАТУРА»</w:t>
      </w:r>
    </w:p>
    <w:p w:rsidR="0007348D" w:rsidRPr="002B4CCD" w:rsidRDefault="0007348D" w:rsidP="000734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4" w:name="_heading=h.26in1rg" w:colFirst="0" w:colLast="0"/>
      <w:bookmarkEnd w:id="4"/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07348D" w:rsidRPr="002B4CCD" w:rsidRDefault="0007348D" w:rsidP="000734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Личностные результаты освоения учебного предмета «Литература»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348D" w:rsidRPr="002B4CCD" w:rsidRDefault="0007348D" w:rsidP="000734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Личностные результаты освоения учебного предмета «Литература»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7348D" w:rsidRPr="002B4CCD" w:rsidRDefault="0007348D" w:rsidP="000734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Гражданского воспитания: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самоуправлении; готовность к участию в гуманитарной деятельности (</w:t>
      </w:r>
      <w:proofErr w:type="spellStart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; помощь людям, нуждающимся в ней).</w:t>
      </w:r>
    </w:p>
    <w:p w:rsidR="0007348D" w:rsidRPr="002B4CCD" w:rsidRDefault="0007348D" w:rsidP="000734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Патриотического воспитания: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7348D" w:rsidRPr="002B4CCD" w:rsidRDefault="0007348D" w:rsidP="000734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 xml:space="preserve">Духовно-нравственного воспитания: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ориентация на моральные ценности и нормы в ситуациях нравственного выбора с оценкой поведения и поступков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7348D" w:rsidRPr="002B4CCD" w:rsidRDefault="0007348D" w:rsidP="0007348D">
      <w:pPr>
        <w:widowControl w:val="0"/>
        <w:spacing w:after="0" w:line="240" w:lineRule="auto"/>
        <w:ind w:firstLine="59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Эстетического воспитания: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07348D" w:rsidRPr="002B4CCD" w:rsidRDefault="0007348D" w:rsidP="000734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благополучия:</w:t>
      </w:r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опираясь на примеры из литературных произведений; уметь управлять собственным эмоциональным состоянием; </w:t>
      </w:r>
      <w:proofErr w:type="spellStart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7348D" w:rsidRPr="002B4CCD" w:rsidRDefault="0007348D" w:rsidP="0007348D">
      <w:pPr>
        <w:widowControl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 xml:space="preserve">Трудового воспитания: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деятельности, в том числе при изучении произведений русского фольклора и литературы; осознанный выбор и построение индивидуальной траектории образования и жизненных планов с учетом личных и общественных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интересов и потребностей.</w:t>
      </w:r>
    </w:p>
    <w:p w:rsidR="0007348D" w:rsidRPr="002B4CCD" w:rsidRDefault="0007348D" w:rsidP="000734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Экологического воспитания: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7348D" w:rsidRPr="002B4CCD" w:rsidRDefault="0007348D" w:rsidP="0007348D">
      <w:pPr>
        <w:widowControl w:val="0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Ценности научного познания: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овладение языковой и читательской культурой как средством познания мира; овладение основными навыками исследовательской деятельности с учётом специфики школьного литературного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7348D" w:rsidRPr="002B4CCD" w:rsidRDefault="0007348D" w:rsidP="000734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7348D" w:rsidRPr="002B4CCD" w:rsidRDefault="0007348D" w:rsidP="0007348D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изучение и оценка социальных ролей персонажей литературных произведений;</w:t>
      </w:r>
    </w:p>
    <w:p w:rsidR="0007348D" w:rsidRPr="002B4CCD" w:rsidRDefault="0007348D" w:rsidP="0007348D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потребность во взаимодействии в условиях неопределённости, открытость опыту и знаниям других;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умение оперировать основными понятиями, терминами и представлениями в области концепции устойчивого развития; анализировать и выявлять взаимосвязи природы, общества и экономики; оценивать свои действия с учётом влияния на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окружающую среду, достижений целей и преодоления вызовов, возможных глобальных последствий;</w:t>
      </w:r>
    </w:p>
    <w:p w:rsidR="0007348D" w:rsidRPr="002B4CCD" w:rsidRDefault="0007348D" w:rsidP="0007348D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отсутствии гарантий успеха.</w:t>
      </w:r>
    </w:p>
    <w:p w:rsidR="0007348D" w:rsidRPr="002B4CCD" w:rsidRDefault="0007348D" w:rsidP="000734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Default="0007348D" w:rsidP="00073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способность к осмыслению и дифференциации картины мира, ее временно-пространственной организации;</w:t>
      </w:r>
    </w:p>
    <w:p w:rsidR="0007348D" w:rsidRPr="002B4CCD" w:rsidRDefault="0007348D" w:rsidP="000734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07348D" w:rsidRPr="002B4CCD" w:rsidRDefault="0007348D" w:rsidP="000734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оценивать с позиций социальных норм собственные поступки и поступки других людей;</w:t>
      </w:r>
    </w:p>
    <w:p w:rsidR="0007348D" w:rsidRPr="002B4CCD" w:rsidRDefault="0007348D" w:rsidP="000734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07348D" w:rsidRPr="002B4CCD" w:rsidRDefault="0007348D" w:rsidP="0007348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07348D" w:rsidRPr="002B4CCD" w:rsidRDefault="0007348D" w:rsidP="00073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:rsidR="0007348D" w:rsidRPr="002B4CCD" w:rsidRDefault="0007348D" w:rsidP="000734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5" w:name="_heading=h.lnxbz9" w:colFirst="0" w:colLast="0"/>
      <w:bookmarkEnd w:id="5"/>
      <w:proofErr w:type="spellStart"/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результаты.</w:t>
      </w:r>
    </w:p>
    <w:p w:rsidR="0007348D" w:rsidRPr="002B4CC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Овладение универсальными учебными познавательными действиями.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Базовые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логические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 предлагать критерии для выявления закономерностей и противоречий с учётом учебной задачи;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выявлять причинно-следственные связи при изучении литературных явлений и процессов; делать выводы с использованием дедуктивных и индуктивных умозаключений, умозаключений по аналогии; формулировать гипотезы об их взаимосвязях;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Базовые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исследовательские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Работа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информацией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таблицами, иными видами наглядности с учетом их доступности для слепых, а также их комбинациями;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эффективно запоминать и систематизировать эту информацию.</w:t>
      </w:r>
    </w:p>
    <w:p w:rsidR="0007348D" w:rsidRPr="002B4CCD" w:rsidRDefault="0007348D" w:rsidP="0007348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Pr="002B4CC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Овладение универсальными учебными коммуникативными действиями.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Общение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 понимать намерения других, проявлять уважительное отношение к собеседнику и корректно формулировать свои возражения;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Совместная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направлению, и координировать свои действия с другими членами команды; 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348D" w:rsidRPr="002B4CCD" w:rsidRDefault="0007348D" w:rsidP="0007348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Pr="002B4CC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Овладение универсальными учебными регулятивными действиями.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Самоорганизация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делать выбор и брать ответственность за решение.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Самоконтроль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рефлексии в школьном литературном образовании;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давать адекватную оценку учебной ситуации и предлагать план её изменения;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объяснять причины достижения (</w:t>
      </w:r>
      <w:proofErr w:type="spellStart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оценивать соответствие результата цели и условиям.</w:t>
      </w:r>
    </w:p>
    <w:p w:rsidR="0007348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Эмоциональный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интеллект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развивать способность различать и называть собственные эмоции, управлять ими и эмоциями других; выявлять и анализировать причины эмоций; 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регулировать способ выражения своих эмоций;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принятие себя и других: осознанно относиться к другому человеку, его мнению, размышляя над взаимоотношениями литературных героев;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признавать своё право на ошибку и такое же право другого;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принимать себя и других, не осуждая;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проявлять открытость себе и другим; </w:t>
      </w:r>
    </w:p>
    <w:p w:rsidR="0007348D" w:rsidRPr="002B4CCD" w:rsidRDefault="0007348D" w:rsidP="0007348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осознавать невозможность контролировать всё вокруг.</w:t>
      </w:r>
    </w:p>
    <w:p w:rsidR="0007348D" w:rsidRPr="002B4CCD" w:rsidRDefault="0007348D" w:rsidP="00073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Default="0007348D" w:rsidP="000734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применять осязательный и слуховой способы восприятия материала;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читать и писать с использованием рельефно-точечной системы Л. Брайля;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применять современные средства коммуникации и </w:t>
      </w:r>
      <w:proofErr w:type="spellStart"/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тифлотехнические</w:t>
      </w:r>
      <w:proofErr w:type="spellEnd"/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средства;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пространственную и социально-бытовую ориентировку, обладать мобильностью;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применять приемы отбора и систематизации материала на определенную тему;</w:t>
      </w:r>
    </w:p>
    <w:p w:rsidR="0007348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аудирования</w:t>
      </w:r>
      <w:proofErr w:type="spellEnd"/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принимать участие в речевом общении, соблюдая нормы речевого этикета;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адекватно использовать жесты, мимику в процессе речевого общения;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речевой самоконтроль в процессе учебной деятельности и в повседневной коммуникации;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оценивать свою речь с точки зрения ее содержания, языкового оформления;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находить грамматические и речевые ошибки, недочеты, исправлять их;</w:t>
      </w:r>
    </w:p>
    <w:p w:rsidR="0007348D" w:rsidRPr="002B4CCD" w:rsidRDefault="0007348D" w:rsidP="0007348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07348D" w:rsidRPr="002B4CCD" w:rsidRDefault="0007348D" w:rsidP="00073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Pr="002B4CCD" w:rsidRDefault="0007348D" w:rsidP="000734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6" w:name="_heading=h.35nkun2" w:colFirst="0" w:colLast="0"/>
      <w:bookmarkEnd w:id="6"/>
      <w:r w:rsidRPr="002B4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Предметные результаты.</w:t>
      </w:r>
    </w:p>
    <w:p w:rsidR="0007348D" w:rsidRPr="002B4CCD" w:rsidRDefault="0007348D" w:rsidP="000734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планировании предметных результатов освоения учебного предмета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«Литература» 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учи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тывается, что формирование различ</w:t>
      </w:r>
      <w:r w:rsidRPr="002B4CCD">
        <w:rPr>
          <w:rFonts w:ascii="Times New Roman" w:eastAsia="Times New Roman" w:hAnsi="Times New Roman" w:cs="Times New Roman"/>
          <w:sz w:val="28"/>
          <w:szCs w:val="28"/>
          <w:lang w:val="ru-RU"/>
        </w:rPr>
        <w:t>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7348D" w:rsidRPr="002B4CCD" w:rsidRDefault="0007348D" w:rsidP="00073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8D" w:rsidRPr="003A3C81" w:rsidRDefault="0007348D" w:rsidP="000734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класс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07348D" w:rsidRPr="00214559" w:rsidRDefault="0007348D" w:rsidP="0007348D">
      <w:pPr>
        <w:widowControl w:val="0"/>
        <w:numPr>
          <w:ilvl w:val="0"/>
          <w:numId w:val="30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</w:t>
      </w: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7348D" w:rsidRPr="00214559" w:rsidRDefault="0007348D" w:rsidP="0007348D">
      <w:pPr>
        <w:widowControl w:val="0"/>
        <w:numPr>
          <w:ilvl w:val="0"/>
          <w:numId w:val="30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07348D" w:rsidRPr="00214559" w:rsidRDefault="0007348D" w:rsidP="0007348D">
      <w:pPr>
        <w:widowControl w:val="0"/>
        <w:numPr>
          <w:ilvl w:val="0"/>
          <w:numId w:val="30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7348D" w:rsidRPr="00214559" w:rsidRDefault="0007348D" w:rsidP="0007348D">
      <w:pPr>
        <w:widowControl w:val="0"/>
        <w:numPr>
          <w:ilvl w:val="0"/>
          <w:numId w:val="30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07348D" w:rsidRPr="00214559" w:rsidRDefault="0007348D" w:rsidP="0007348D">
      <w:pPr>
        <w:widowControl w:val="0"/>
        <w:numPr>
          <w:ilvl w:val="0"/>
          <w:numId w:val="30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сопоставлять (с учетом состояния зрительных функций)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7348D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учётом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участвовать в беседе и диалоге о прочитанном произведении, соотносить </w:t>
      </w: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собственную позицию с позицией автора, давать аргументированную оценку прочитанному;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планы,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07348D" w:rsidRPr="00214559" w:rsidRDefault="0007348D" w:rsidP="0007348D">
      <w:pPr>
        <w:widowControl w:val="0"/>
        <w:numPr>
          <w:ilvl w:val="0"/>
          <w:numId w:val="31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559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 умение использовать энциклопедии, словари и справочники, доступные для лиц, имеющих нарушения зрения,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7348D" w:rsidRDefault="0007348D" w:rsidP="000734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7348D" w:rsidRDefault="0007348D" w:rsidP="00073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Специальные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348D" w:rsidRPr="00A12ABA" w:rsidRDefault="0007348D" w:rsidP="0007348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12AB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A12AB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навыка чтения с использованием рельефно-точечного шрифта Л. Брайля;</w:t>
      </w:r>
    </w:p>
    <w:p w:rsidR="0007348D" w:rsidRPr="003D7D5D" w:rsidRDefault="0007348D" w:rsidP="0007348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D7D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 работать с электронной и аудио книгой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7348D" w:rsidRDefault="0007348D" w:rsidP="0007348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07348D" w:rsidSect="00AF2B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851" w:right="1134" w:bottom="993" w:left="1134" w:header="720" w:footer="720" w:gutter="0"/>
          <w:cols w:space="720"/>
        </w:sectPr>
      </w:pPr>
    </w:p>
    <w:p w:rsidR="0007348D" w:rsidRPr="003A3C81" w:rsidRDefault="0007348D" w:rsidP="0007348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A3C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ТЕМАТИЧЕСКОЕ ПЛАНИРОВАНИЕ</w:t>
      </w:r>
    </w:p>
    <w:p w:rsidR="0007348D" w:rsidRPr="003A3C81" w:rsidRDefault="0007348D" w:rsidP="0007348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A3C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:rsidR="0007348D" w:rsidRPr="00311B5C" w:rsidRDefault="00C864D0" w:rsidP="0007348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Всего 101 час</w:t>
      </w:r>
      <w:r w:rsidR="0007348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в том числе КР – 2 часа, РР – 8 часов, внеклассное чтение – 7 часов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tbl>
      <w:tblPr>
        <w:tblW w:w="139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679"/>
        <w:gridCol w:w="853"/>
        <w:gridCol w:w="1134"/>
        <w:gridCol w:w="1134"/>
        <w:gridCol w:w="62"/>
        <w:gridCol w:w="1747"/>
        <w:gridCol w:w="5704"/>
      </w:tblGrid>
      <w:tr w:rsidR="0007348D" w:rsidRPr="003A3C81" w:rsidTr="00C864D0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 w:val="restart"/>
          </w:tcPr>
          <w:p w:rsidR="0007348D" w:rsidRPr="003A3C81" w:rsidRDefault="0007348D" w:rsidP="00C864D0">
            <w:pPr>
              <w:pStyle w:val="Pa3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b/>
                <w:bCs/>
                <w:color w:val="000000"/>
              </w:rPr>
              <w:t>Основные виды деятельности обучающихся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</w:t>
            </w:r>
            <w:proofErr w:type="spellEnd"/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льные</w:t>
            </w:r>
            <w:proofErr w:type="spellEnd"/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1196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Уроки развития речи</w:t>
            </w:r>
          </w:p>
        </w:tc>
        <w:tc>
          <w:tcPr>
            <w:tcW w:w="17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Введение.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Древнерусская литература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жанрово-тематические особенности древнерусской литературы.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 (одна повесть по выбору). Например, «Поучение» Владимира Мономаха (в сокращении)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4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 w:val="restart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Воспринимать и выразительно читать произведения древнерусской литературы.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лексиче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Анализи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ровать произведение с учётом его жанровых особен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ностей.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героев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Работать со словарями, определять значение устарев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ших слов и выражений.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первой половины XIX века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четырёх). Например, «Во глубине сибирских руд…», «19 октября» («Роняет лес багряный свой убор…»), «И. И. Пущину», «На холмах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Грузии лежит ночная мгла…» и другие. «Повести Белкина» («Станционный смотритель» и другие). Поэма «Полтава» (фрагмент)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6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произведения (в том числе наизусть).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тезисный план статьи учебника.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Участво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вать в коллективном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лексиче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Опреде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лять тему, идею, художественные и композиционные особенности лирического, лиро-эпического и эпиче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ского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лирического героя.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Характеризовать и сопоставлять основных 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героев повести, выявлять художественные средства. создания их образов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-жанровой принадлежности.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Сопо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ставлять произведения одного и разных авторов по заданным основаниям.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ственной изобразительности в лирических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Пересказывать (кратко, подробно, выборочно) текст повести или её фрагмент.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Письменно отвечать на проблемный вопрос, писать сочинение на литературную тему.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Работать со слова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рями, определять значение устаревших слов и выра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жений.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Ангел», «Молитва» («В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минуту жизни трудную…») и другие. «Песня про царя Ивана Васильевича, молодого опричника и удалого купца Калашникова»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произведения (в том числе наизусть).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лексические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художествен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ные и композиционные особенности лирического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лирического героя.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ровой принадлежности.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ственной изобразительности в лирических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Устно или письменно отвечать на вопросы. 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Письменно отвечать на проблемный вопрос.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Работать со словарями, определять значение устаревших слов и выражений.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тезисный план статьи учебника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Участвовать в коллективном диалоге.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лексические и историко-куль комментарии.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тему, идею, художественные и композиционные особенности повести.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и сопоставлять основных героев повести, выявлять художественные средства создания их образов с занесением информации в таблицу.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Сопоставлять произведения разных авторов по заданным основаниям.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виды пересказа повести или её фрагмент.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Письменно отвечать на проблемный вопрос, писать сочинение на литературную тему.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со словарями, определять значение устаревших слов и выражений.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проектов по литературе первой половины ХIХ века (по выбору обучающихся). Планировать своё досуговое чтение, обогащать свой круг чтения по рекомендациям учителя и сверстников.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второй половины XIX века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Рассказы из цикла «Записки охотника» (два по выбору). Например, «Бирюк», «Хорь и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Калиныч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другие. Стихотворения в прозе. Например, «Русский язык», «Воробей»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8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литературные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тезисный план статьи учебника.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ствовать в коллективном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лекси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ческие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зировать сюжет, тематику, проблематику, идейно-художественное содержание, определять композиционные особенности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Формулировать вопросы по тексту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и сопоставлять основных героев произведений, выявлять художественные средства создания их образов.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Анализировать форму выражения автор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изобразительности в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Использовать различные виды пересказа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Письменно отвечать на проблемный вопрос.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Работать со словаря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ми, определять значение устаревших слов и выраже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литературное произведение.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конспект статьи учебника.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Устно или письменно отвечать на вопросы </w:t>
            </w:r>
            <w:r w:rsidRPr="003A3C81">
              <w:rPr>
                <w:rFonts w:ascii="Times New Roman" w:hAnsi="Times New Roman" w:cs="Times New Roman"/>
              </w:rPr>
              <w:t>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Участвовать в коллективном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Составлять лексические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Анализировать сюжет, тематику, проблематику, идейно-художественное содержание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Формулировать вопросы по тексту.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Характеризовать и сопоставлять основных героев произведения, выявлять художественные средства создания их образов.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Определять роль контраста и художественной детали.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Анализировать форму выражения авторской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Соотносить содержание произведения с реалистическими принципами изображения жизни и человека.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Давать аргументированный письменный ответ на проблемный вопрос.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lastRenderedPageBreak/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выразительно читать лирические произведения (в том числе наизусть).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сюжет, тематику, проблематику, идейно-художественное содержание, определять композиционные особенности произведений.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вопросы по тексту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форму выражения авторской позиции. Выявлять средства художественной изобразительности в стихотворениях.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 отвечать на проблемный вопрос.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второй половины XIX века. Ф. И. Тютчев, А. А. Фет, А. К. Толстой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стихотворения (в том числе наизусть).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Выражать личное читательское отношение к прочитанному. 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художественные и композиционные особенности лирического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лирического героя.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-жанровой принад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изобразительности в лирических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Письмен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но отвечать на проблемный вопрос.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Работать со слова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рями, определять значение устаревших слов и выра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жений.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Е. Салтыков-Щедрин. Сказки по выбору. Например, «Повесть о том, как один мужик двух генералов прокормил», «Дикий помещик», «Премудрый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пискарь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Воспринимать и выразительно читать литературные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тезисный план статьи учебника.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Участвовать в коллективном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Составлять лексические и историко-культурные комментарии.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Анализировать сюжет, тематику, проблематику, идейно-художественное содержание, определять композиционные особенности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Форму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лировать вопросы по тексту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ризовать и сопоставлять основных героев произведе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ний, используя схему, выявлять художественные средства создания их образов.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форму </w:t>
            </w:r>
            <w:r w:rsidRPr="003A3C81">
              <w:rPr>
                <w:rFonts w:ascii="Times New Roman" w:hAnsi="Times New Roman" w:cs="Times New Roman"/>
              </w:rPr>
              <w:t>выражения авторской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 xml:space="preserve">Выявлять средства художественной изобразительности в произведениях. 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Определять художественные средства, создающие сатирический пафос в сказках.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Использовать различные виды пересказа произведения. Письменно отвечать на проблемный вопрос.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 xml:space="preserve">Работать со словарями, определять значение устаревших слов и выражений. 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и зарубежных писателей на историческую тему (не менее двух). Например, произведения А. К. Толстого, Р.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Сабатини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Ф. Купера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идею, художественные и композиционные особенности произведений, связанные с их исторической тематикой.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изобразительности в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виды пересказа произведений. Устно или письменно отвечать на вопросы.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 отвечать на проблемный вопрос.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проектов по литературе второй половины ХIХ века (по выбору обучающихся).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 Планировать своё досуговое чтение, обогащать свой круг чтения по рекомендациям учителя и сверстников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CD21B3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23</w:t>
            </w:r>
            <w:r w:rsidR="0007348D"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конца XIX — начала XX века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по выбору. Например, «Тоска», «Злоумышленник», «Хамелеон»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0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Воспринимать и выразительно читать литературное произведение.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Участво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вать в коллективном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сюжет, тематику, проблематику, идейно-художественное содержание, определять композиционные особенно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Формулировать вопросы по тексту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и сопоставлять основных героев произведений, выявлять художе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ственные средства создания их образов.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Анализиро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вать форму выражения авторской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изобразительности в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художественные сред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ства, создающие комический эффект в рассказе.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Использовать различные виды пересказа произведе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Инсценировать рассказ или его фрагмент.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 отвечать на проблемный вопрос.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Изергиль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(легенда о Данко), «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Челкаш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Участвовать в коллек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тивном диалоге.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ственные и композиционные особенности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Формулировать вопросы по тексту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Характеризовать и сопоставлять основных героев произведений с занесением информации </w:t>
            </w:r>
            <w:r w:rsidRPr="003A3C81">
              <w:rPr>
                <w:rFonts w:ascii="Times New Roman" w:hAnsi="Times New Roman" w:cs="Times New Roman"/>
              </w:rPr>
              <w:t>в таблицу, выявлять художественные средства создания их образов. Сопоставлять произведения одного и разных авторов по заданным основаниям.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Анализировать форму выражения авторской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Использовать различные виды пересказа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lastRenderedPageBreak/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</w:rPr>
              <w:t>Письменно отвечать на проблемный вопрос, аргументировать своё мнение.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произведения отечественной и зарубежной литературы (не менее двух). Например, М. М. Зощенко, А.Т. Аверченко, Н. Тэффи, О. Генри, Я. Гашека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выразительно читать литературные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коллективном диалоге.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сюжет, тематику, проблематику, идейно-художественное содержание, определять композиционные особенности произведений. Формулировать вопросы по тексту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основных героев произведений, вы являть художественные средства их создания.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изобразитель в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художественные средства, создающие комический эффект в рассказах.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виды пересказа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Инсценировать рассказ или его фрагмент.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своё досуговое чтение, обогащать свой круг чтения по рекомендациям учителя и сверстников.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первой половины XX века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Повести и рассказы (одно произведение по выбору). Например, «Алые паруса»,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«Зелёная лампа»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РЭШ </w:t>
            </w:r>
            <w:hyperlink r:id="rId22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коллективном диалоге.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тему, идею, художествен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и композиционные особенности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Формулировать вопросы по тексту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и сопоставлять основных героев произведений, выявлять художественные средства создания их образов, используя схему.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Сопоставлять произведения одного и разных авторов по заданным основаниям.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Анализировать форму выражения авторской позиции.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ной изобразительности в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Использо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вать различные виды пересказа произведения или его фрагмента.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сы (с использованием цитирования).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Письменно отвечать на проблемный вопрос, писать сочинение на литературную тему или отзыв на прочитанное произведение, аргументировать своё мнение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Отечественная поэзия первой половины XX века. Стихотворения на тему мечты и реальности (два-три по выбору). Например, стихотворения А. А. Блока, Н. С. Гумилёва, М. И. Цветаевой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стихотворения (в том числе наизусть).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художественные и композиционные особенности лирического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лирического героя.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-жанровой принад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изобразительности в лирических произведениях.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Письмен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но отвечать на проблемный вопрос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стихотворения (в том числе наизусть).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тему, идею, художественные и композиционные особенности лирического произведения </w:t>
            </w:r>
            <w:proofErr w:type="gram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</w:t>
            </w:r>
            <w:proofErr w:type="gram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лирического героя.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изобразительности в лирических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 (с использованием цитирования).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 отвечать на проблемный вопрос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«Донские рассказы». Например, «Родинка», «Чужая кровь», «Жеребёнок»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тему, идею, художественные и композиционные особенности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изобразительности в произведении.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тему, идею, художественные и композиционные особенности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Выявлять средства художественной изобразительности в произведении.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 второй половины XX века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4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 воспринимать и выразительно читать произведение.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тему, идею, художественные и композиционные особенности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-жанровой принадлежности.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средства художественной изобразительности в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виды пересказа произведения, передавая комический эффект.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 отвечать на проблемный вопрос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XX-XXI веков (не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Левитанского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E35BE5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="0007348D"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стихотворения.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художественные и композиционные особенности лирических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Характеризовать лириче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ского героя.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стихотворения с учётом их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-жанровой принадлежности.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ства художественной изобразительности в стихотворе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ниях.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Участвовать в разработке проектов по литературе ХХ века (по выбору обучающихся).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Подбирать и обобщать материалы об авторах и произведениях с использованием статьи учебника, справочной литера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туры и ресурсов Интернета.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Планировать своё досуго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вое чтение, обогащать свой круг чтения по рекоменда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циям учителя и сверстников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прозаиков второй половины XX – начала XXI века (не менее двух). Например, произведения Ф. А. Абрамова, В. П. Астафьева, В. И. Белова, Ф. А. Искандера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Эмоционально воспринимать и выразительно читать произведения.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Определять тему, идею, художественные и композиционные особенности произведений.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 xml:space="preserve">Анализировать произведения с учётом их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</w:rPr>
              <w:t>родо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</w:rPr>
              <w:t>-жанровой принадлежности.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Выявлять средства художественной изобразительности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виды пересказа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 отвечать на проблемный вопрос.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6.4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писателей). Например,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Л. Л. Волкова «Всем выйти из кадра», Т. В. Михеева. «Лёгкие горы», У.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Старк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«Умеешь ли ты свистеть,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Йоханна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?» и другие.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Воспринимать и выразительно читать литературные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читательское отношение к прочитанному.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Участвовать в коллективном диалоге.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сюжет, тематику проблематику, идейно-художественное содержание.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вопросы по тексту произведений.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и сопоставлять основных героев произведений, выявлять художественные средства создания их образов.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форму выражения авторской позиции. Выявлять средства художественной изобразительности в произведениях.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виды пересказа произведения. Письменно отвечать на проблемный вопрос.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проектов по современной детской литературе (по выбору обучающихся).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 Планировать своё досуговое чтение, обогащать свой круг чтения по рекомендациям учителя и сверстников</w:t>
            </w:r>
          </w:p>
        </w:tc>
      </w:tr>
      <w:tr w:rsidR="0007348D" w:rsidRPr="003A3C81" w:rsidTr="00C864D0">
        <w:trPr>
          <w:trHeight w:val="196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FB691F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="0007348D"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8291" w:type="dxa"/>
            <w:gridSpan w:val="7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Зарубежная литература</w:t>
            </w: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игель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де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Сервантес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Сааведра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Роман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Device Font 10cpi" w:hAnsi="Device Font 10cpi" w:cs="Device Font 10cpi"/>
                <w:color w:val="000000"/>
                <w:sz w:val="24"/>
                <w:szCs w:val="24"/>
                <w:lang w:val="ru-RU"/>
              </w:rPr>
              <w:t>«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Хитроумный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идальго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Дон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Кихот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Ламанчский</w:t>
            </w:r>
            <w:r w:rsidRPr="003A3C81">
              <w:rPr>
                <w:rFonts w:ascii="Device Font 10cpi" w:hAnsi="Device Font 10cpi" w:cs="Device Font 10cpi"/>
                <w:color w:val="000000"/>
                <w:sz w:val="24"/>
                <w:szCs w:val="24"/>
                <w:lang w:val="ru-RU"/>
              </w:rPr>
              <w:t>»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главы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по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выбору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6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 w:val="restart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богатство и многообразие зарубежной литературы разных времён и народов.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 пересказывать произведения или их фрагменты, отвечать на вопросы, анализировать отдельные главы.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нравственный выбор героев произведения.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и сопоставлять основных героев произведений, используя схему и таблицу, выявлять художественные средства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 их образов.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Сопоставлять произведения одного и разных авторов по заданным основаниям.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lastRenderedPageBreak/>
              <w:t>Письмен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но отвечать на проблемный вопрос, писать отзыв на прочитанное произведение, аргументировать своё мнение.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Участвовать в разработке проектов по зару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бежной литературе (по выбору обучающихся).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Подбирать и обобщать материалы об авторах и произведениях с использованием статьи учебника, справочной литературы и ресурсов Интернета.</w:t>
            </w:r>
          </w:p>
          <w:p w:rsidR="0007348D" w:rsidRPr="003A3C81" w:rsidRDefault="0007348D" w:rsidP="00C864D0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A3C81">
              <w:rPr>
                <w:rFonts w:ascii="Times New Roman" w:hAnsi="Times New Roman" w:cs="Times New Roman"/>
                <w:color w:val="000000"/>
              </w:rPr>
              <w:t>Планиро</w:t>
            </w:r>
            <w:r w:rsidRPr="003A3C81">
              <w:rPr>
                <w:rFonts w:ascii="Times New Roman" w:hAnsi="Times New Roman" w:cs="Times New Roman"/>
                <w:color w:val="000000"/>
              </w:rPr>
              <w:softHyphen/>
              <w:t>вать своё досуговое чтение, обогащать свой круг чтения по рекомендациям учителя и сверстников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(одно-два произведения по выбору). Например, П. Мериме «</w:t>
            </w:r>
            <w:proofErr w:type="spellStart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Маттео</w:t>
            </w:r>
            <w:proofErr w:type="spellEnd"/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Фальконе»; О. Генри. 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«Дары волхвов», «Последний лист».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Антуан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 Сент-Экзюпери. Повесть-сказка «Маленький принц»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gridSpan w:val="4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уроков развитие речи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A3C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8" w:history="1">
              <w:r w:rsidRPr="003A3C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 w:val="restart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произведения одного и разных авторов по заданным основаниям.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или письменно отвечать на вопросы.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 отвечать на проблемный вопрос, писать отзыв на прочитанное произведение, аргументировать своё мнение.</w:t>
            </w:r>
          </w:p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своё досуговое чтение, обогащать свой круг чтения по рекомендациям учителя и сверстников</w:t>
            </w: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556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Итоговые контрольные работы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  <w:vMerge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3A3C81" w:rsidTr="00C864D0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C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809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4" w:type="dxa"/>
          </w:tcPr>
          <w:p w:rsidR="0007348D" w:rsidRPr="003A3C81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348D" w:rsidRPr="003A3C81" w:rsidRDefault="0007348D" w:rsidP="0007348D">
      <w:pPr>
        <w:rPr>
          <w:rFonts w:ascii="Times New Roman" w:hAnsi="Times New Roman" w:cs="Times New Roman"/>
          <w:sz w:val="24"/>
          <w:szCs w:val="24"/>
          <w:lang w:val="ru-RU"/>
        </w:rPr>
        <w:sectPr w:rsidR="0007348D" w:rsidRPr="003A3C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348D" w:rsidRPr="008217A7" w:rsidRDefault="0007348D" w:rsidP="00073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217A7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ПОУРОЧНОЕ ПЛАНИРОВАНИЕ</w:t>
      </w:r>
    </w:p>
    <w:p w:rsidR="0007348D" w:rsidRPr="008217A7" w:rsidRDefault="0007348D" w:rsidP="00073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217A7">
        <w:rPr>
          <w:rFonts w:ascii="Times New Roman" w:hAnsi="Times New Roman"/>
          <w:b/>
          <w:color w:val="000000"/>
          <w:sz w:val="28"/>
          <w:szCs w:val="28"/>
          <w:lang w:val="ru-RU"/>
        </w:rPr>
        <w:t>7 КЛАСС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«А»</w:t>
      </w:r>
    </w:p>
    <w:p w:rsidR="0007348D" w:rsidRPr="00311B5C" w:rsidRDefault="00CD21B3" w:rsidP="0007348D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Всего 101 час</w:t>
      </w:r>
      <w:r w:rsidR="0007348D">
        <w:rPr>
          <w:rFonts w:ascii="Times New Roman" w:hAnsi="Times New Roman"/>
          <w:b/>
          <w:color w:val="000000"/>
          <w:sz w:val="24"/>
          <w:szCs w:val="24"/>
          <w:lang w:val="ru-RU"/>
        </w:rPr>
        <w:t>, в том числе КР – 2 часа, РР – 8 часов, внеклассное чтение – 7 часов</w:t>
      </w:r>
    </w:p>
    <w:tbl>
      <w:tblPr>
        <w:tblW w:w="1006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633"/>
        <w:gridCol w:w="671"/>
        <w:gridCol w:w="1128"/>
        <w:gridCol w:w="1134"/>
        <w:gridCol w:w="959"/>
        <w:gridCol w:w="2912"/>
      </w:tblGrid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gridSpan w:val="3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Дата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7А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7В</w:t>
            </w: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</w:t>
            </w:r>
            <w:proofErr w:type="spellEnd"/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льные</w:t>
            </w:r>
            <w:proofErr w:type="spellEnd"/>
            <w:r w:rsidRPr="0082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Уроки </w:t>
            </w:r>
            <w:proofErr w:type="spellStart"/>
            <w:r w:rsidRPr="00821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</w:t>
            </w:r>
            <w:proofErr w:type="spellEnd"/>
            <w:r w:rsidRPr="00821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21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тия</w:t>
            </w:r>
            <w:proofErr w:type="spellEnd"/>
            <w:r w:rsidRPr="008217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речи</w:t>
            </w:r>
          </w:p>
        </w:tc>
        <w:tc>
          <w:tcPr>
            <w:tcW w:w="9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348D" w:rsidRPr="005744E8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744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5744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четверть 24 часа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«Изображение человека как важнейшая идейно-нравственная проблема литературы» (РЭШ) </w:t>
            </w:r>
            <w:hyperlink r:id="rId2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https://resh.edu.ru/subject/lesson/2683/start/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жанрово-тематические особенности древнерусской литературы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https://m.edsoo.ru/7f41727e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3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https://resh.edu.ru/subject/14/7/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«Поучение» Владимира Мономаха (в сокращении). Темы и проблемы произведения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  <w:p w:rsidR="0007348D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https://m.edsoo.ru/8bc338b6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«Поучение» Владимира Мономаха. «Повесть о Петре и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Муромских». «Повесть временных лет». Отрывок «О пользе книг» (РЭШ) </w:t>
            </w:r>
            <w:hyperlink r:id="rId3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https://resh.edu.ru/subject/lesson/2314/start/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«Александр Сергеевич Пушкин. Биография» (МЭШ) </w:t>
            </w:r>
            <w:hyperlink r:id="rId34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https://uchebnik.mos.ru/material_view/lesson_templates/2008099?menuReferrer=catalogue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мгла…» и другие. Тематика и проблематика лирических произведений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«А.С. Пушкин. Жизнь и творчество» (МЭШ) </w:t>
            </w:r>
            <w:hyperlink r:id="rId35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https://uchebnik.mos.ru/material_view/lesson_templates/652407?menuReferrer=catalogue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другие. Особенности мировоззрения поэта и их отражение в творчестве, средства выразительности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«Александр Сергеевич Пушкин. Биография» (МЭШ) </w:t>
            </w:r>
            <w:hyperlink r:id="rId36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https://uchebnik.mos.ru/material_view/lesson_templates/2008099?menuReferrer=catalogue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«А. С. Пушкин "19 октября" "Роняет лес багряный свой убор..."» (МЭШ) </w:t>
            </w:r>
            <w:hyperlink r:id="rId37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https://uchebnik.mos.ru/material_view/atomic_objects/8515183?menuReferrer=catalogue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«Повести 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https://m.edsoo.ru/8bc340ae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«А. С. Пушкин «Повести покойного Ивана Петровича Белкина»: «Станционный смотритель» (РЭШ) </w:t>
            </w:r>
            <w:hyperlink r:id="rId3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https://resh.edu.ru/subject/lesson/2312/start/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«Повести Белкина». «Станционный смотритель».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D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https://m.edsoo.ru/8bc3420c</w:t>
              </w:r>
            </w:hyperlink>
          </w:p>
        </w:tc>
      </w:tr>
      <w:tr w:rsidR="0007348D" w:rsidRPr="00871F51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диагностика. Проверка техники чтения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Поэма «Полтава» (фрагмент). Историческая основа поэмы. Сюжет,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проблематика произведения.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«А. С. Пушкин. «Полтава» («Полтавский бой), «Медный всадник» (вступление «На берегу пустынных волн...»)»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(РЭШ) </w:t>
            </w:r>
            <w:hyperlink r:id="rId41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https://resh.edu.ru/subject/lesson/2317/start/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«Полтава» (фрагмент). Сопоста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вление образов Петра I и Карла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Способы выражения авторской позиции в поэме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«Идея поэмы А.С. Пушкина "Полтава"» (МЭШ) </w:t>
            </w:r>
            <w:hyperlink r:id="rId42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https://uchebnik.mos.ru/material_view/lesson_templates/1113362?menuReferrer=catalogue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 (фрагмент)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https://m.edsoo.ru/8bc33fa0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«</w:t>
            </w:r>
            <w:proofErr w:type="gram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proofErr w:type="gram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я среди донцов». А.С. Пушкин на Дону в и Новочеркасске. 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www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nsportal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ru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.&gt;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shkola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...2018/11/04/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urok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...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pushkin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-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na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-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donu</w:t>
            </w:r>
            <w:proofErr w:type="spellEnd"/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https://m.edsoo.ru/8bc34310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другие. Тема одиночества в лирике поэта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«М. Ю. Лермонтов. Стихотворение «Тучи» (МЭШ) </w:t>
            </w:r>
            <w:hyperlink r:id="rId45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https://uchebnik.mos.ru/material_view/lesson_templates/1134793?menuReferrer=catalogue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«М. Ю. Лермонтов. Стихотворения "Ангел",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"Молитва", "Когда волнуется желтеющая нива..."» (МЭШ) </w:t>
            </w:r>
            <w:hyperlink r:id="rId46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https://uchebnik.mos.ru/material_view/lesson_templates/2028911?menuReferrer=catalogue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https://m.edsoo.ru/8bc34428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«М.Ю. Лермонтов. Душа и лира поэта. Стихотворения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«Молитва», «Когда волнуется желтеющая нива». Проблема гармонии человека и </w:t>
            </w: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природы» (МЭШ) </w:t>
            </w:r>
            <w:hyperlink r:id="rId48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https://uchebnik.mos.ru/material_view/atomic_objects/7760583?menuReferrer=catalogue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https://m.edsoo.ru/8bc3464e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«М. Ю. Лермонтов. «Песня про царя Ивана Васильевича, молодого опричника и удалого купца Калашникова». «Когда волнуется желтеющая нива...», «Молитва», «Ангел» (РЭШ) </w:t>
            </w:r>
            <w:hyperlink r:id="rId5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https://resh.edu.ru/subject/lesson/2681/start/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https://m.edsoo.ru/8bc3475c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«М. Ю. Лермонтов. Слово о поэте. "Песня про царя Ивана Васильевича, молодого опричника и удалого купца Калашникова» (МЭШ) </w:t>
            </w:r>
            <w:hyperlink r:id="rId52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https://uchebnik.mos.ru/material_view/atomic_objects/7452535?menuReferrer=catalogue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М. Ю. Лермонтов. «Песня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CD21B3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https://m.edsoo.ru/8bc34860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Страницы жизни.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https://m.edsoo.ru/8bc34d60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348D" w:rsidRPr="005744E8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744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115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4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23 часа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Н.В. Гоголь «Майская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ночь, или Утопленница».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</w:pPr>
            <w:hyperlink w:history="1"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litres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ru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&gt;Майская</w:t>
              </w:r>
            </w:hyperlink>
            <w:r w:rsidR="0007348D"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 xml:space="preserve"> ночь, или Утопленница.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lastRenderedPageBreak/>
              <w:t>www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knigavuhe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.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org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&gt;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book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majiskaja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noch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ili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utoplennica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/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Н.В. Гоголь «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Вий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</w:pPr>
            <w:hyperlink w:history="1"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litres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ru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&gt;Николай</w:t>
              </w:r>
            </w:hyperlink>
            <w:r w:rsidR="0007348D"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 xml:space="preserve"> Гоголь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www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librebook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.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me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&gt;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vii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https://m.edsoo.ru/8bc34d60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«Н.В. Гоголь "Тарас Бульба". Историческая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основа. Запорожское казачество» (МЭШ) </w:t>
            </w:r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https://uchebnik.mos.ru/material_view/lesson_templates/1078890?menuReferrer=catalogue</w:t>
              </w:r>
            </w:hyperlink>
            <w:r w:rsidR="0007348D"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https://m.edsoo.ru/8bc34e6e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«Н. В. Гоголь. «Тарас Бульба» (РЭШ) </w:t>
            </w:r>
            <w:hyperlink r:id="rId5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https://resh.edu.ru/subject/lesson/2309/start/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Андрия</w:t>
            </w:r>
            <w:proofErr w:type="spellEnd"/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«Сравнительная характеристика Остапа и </w:t>
            </w:r>
            <w:proofErr w:type="spellStart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Андрия</w:t>
            </w:r>
            <w:proofErr w:type="spellEnd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повести Н. В. Гоголя "Тарас Бульба")» (МЭШ) </w:t>
            </w:r>
            <w:hyperlink r:id="rId59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https://uchebnik.mos.ru/material_view/lesson_templates/793332?menuReferrer=catalogue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Образ Тараса Бульбы в повести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«Н.В. Гоголь "Тарас Бульба". Эпоха и герои» (МЭШ) </w:t>
            </w:r>
            <w:hyperlink r:id="rId60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https://uchebnik.mos.ru/material_view/lesson_templates/192386?menuReferrer=catalogue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«Н. В. Гоголь. Слово о писателе. Повесть "Тарас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Бульба"» (МЭШ) </w:t>
            </w:r>
            <w:hyperlink r:id="rId6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https://uchebnik.mos.ru/material_view/atomic_objects/7452433?menuReferrer=catalogue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«Запорожская Сечь, её нравы и обычаи в повести Н.В. Гоголя «Тарас Бульба» (МЭШ) </w:t>
            </w:r>
            <w:hyperlink r:id="rId62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https://uchebnik.mos.ru/material_view/atomic_objects/7669269?menuReferrer=catalogue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https://m.edsoo.ru/8bc350a8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https://m.edsoo.ru/8bc350a8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«И. С. Тургенев. «Бирюк». Стихотворения в прозе. «Русский язык». «Близнецы», «Два богача» (РЭШ) </w:t>
            </w:r>
            <w:hyperlink r:id="rId6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https://resh.edu.ru/subject/lesson/2307/start/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«Хорь и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Калиныч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«И.С. Тургенев "Записки охотника".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"Хорь и </w:t>
            </w:r>
            <w:proofErr w:type="spellStart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Калиныч</w:t>
            </w:r>
            <w:proofErr w:type="spellEnd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"» (МЭШ) </w:t>
            </w:r>
            <w:hyperlink r:id="rId66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https://uchebnik.mos.ru/material_view/lesson_templates/890620?menuReferrer=catalogue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Стихотворения в прозе, например, «Русский язык», «Воробей» и другие. Особенности жанра, тематика и проблематика произведений, средства выразительности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https://m.edsoo.ru/8bc352ba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«И.С. Тургенев. Стихотворения в прозе» (МЭШ) </w:t>
            </w:r>
            <w:hyperlink r:id="rId68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https://uchebnik.mos.ru/material_view/atomic_objects/7454416?menuReferrer=catalogue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https://m.edsoo.ru/8bc3542c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Рассказ «После бала»: тематика, проблематика произведения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https://m.edsoo.ru/8bc3542c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«Краткий рассказ о Л. Н. Толстом. Жизненная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основа, сюжет и композиция рассказа Л. </w:t>
            </w: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Н. Толстого "После бала"» (МЭШ) </w:t>
            </w:r>
            <w:hyperlink r:id="rId7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https://uchebnik.mos.ru/material_view/lesson_templates/93570?menuReferrer=catalogue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https://m.edsoo.ru/8bc35544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«Л.Н. Толстой. Жизненная основа, сюжет и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композиция рассказа "После бала"» (МЭШ) </w:t>
            </w:r>
            <w:hyperlink r:id="rId73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https://uchebnik.mos.ru/material_view/lesson_templates/460079?menuReferrer=catalogue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https://m.edsoo.ru/8bc3565c</w:t>
              </w:r>
            </w:hyperlink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Л.Н. Толстой «Фальшивый купон».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hyperlink w:history="1"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litres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ru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ru-RU"/>
                </w:rPr>
                <w:t>&gt;Лев</w:t>
              </w:r>
            </w:hyperlink>
            <w:r w:rsidR="0007348D"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Толстой&gt;Фальшивый купон.</w:t>
            </w:r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w:history="1">
              <w:r w:rsidR="0007348D" w:rsidRPr="008217A7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www.royallib.com&gt;book/tolstoy-lev/falshiviy-kupon</w:t>
              </w:r>
            </w:hyperlink>
            <w:r w:rsidR="0007348D" w:rsidRPr="00821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html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https://m.edsoo.ru/8bc35774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 Некрасов.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Стихотворение «Размышления у парадного подъезда» Идейно-художественное своеобразие произведения.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https://m.edsoo.ru/8bc35774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«Творчество Н. А. Некрасова. «Русские женщины» («Княгиня Трубецкая»), «Размышления у парадного подъезда» (РЭШ) </w:t>
            </w:r>
            <w:hyperlink r:id="rId7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https://resh.edu.ru/subject/lesson/2311/start/</w:t>
              </w:r>
            </w:hyperlink>
          </w:p>
        </w:tc>
      </w:tr>
      <w:tr w:rsidR="0007348D" w:rsidRPr="006F65CB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аттестация. Проверка техники чтения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Стихотворение «Железная дорога». Идейно-художественное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своеобразие произведения.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https://m.edsoo.ru/8bc35878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«Н.А. Некрасов "Железная дорога"» (МЭШ) </w:t>
            </w:r>
            <w:hyperlink r:id="rId79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https://uchebnik.mos.ru/material_view/atomic_objects/7506866?menuReferrer=catalogue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Pr="008217A7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A2B7E" w:rsidRDefault="0007348D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второй половины XIX века. Ф. И. Тютчев. «Есть в осени перв</w:t>
            </w:r>
            <w:r w:rsidR="007A2B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оначальной…», «Весенние воды».</w:t>
            </w:r>
          </w:p>
          <w:p w:rsidR="007A2B7E" w:rsidRPr="00DC3747" w:rsidRDefault="007A2B7E" w:rsidP="007A2B7E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3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  <w:r w:rsidRPr="00115A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-33 часа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«Ещё майская ночь», «Это утро, радость эта...» и другие стихотворения.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07348D"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2B7E" w:rsidRPr="008217A7" w:rsidRDefault="007A2B7E" w:rsidP="007A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B7E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https://m.edsoo.ru/8bc35990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«Ф. И. Тютчев - великолепный певец природы» (МЭШ) </w:t>
            </w:r>
            <w:hyperlink r:id="rId8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https://uchebnik.mos.ru/material_view/atomic_objects/7529745?menuReferrer=catalogue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7A2B7E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https://m.edsoo.ru/8bc35c06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https://m.edsoo.ru/8bc35c06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«М. Е. Салтыков-Щедрин. «Повесть о том, как один мужик двух генералов прокормил». «Дикий помещик» (РЭШ) </w:t>
            </w:r>
            <w:hyperlink r:id="rId8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https://resh.edu.ru/subject/lesson/3067/start/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Е. Салтыков-Щедрин. «Премудрый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пискарь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тематика, проблематика, сюжет. Особенности сатиры М. Е. Салтыкова-Щедрина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https://m.edsoo.ru/8bc35e2c</w:t>
              </w:r>
            </w:hyperlink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Письменный ответ на проблемный вопрос по сказкам М.Е. Салтыкова-Щедрина.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E22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и зарубежных писателей на историческую тему. Идейно-художественное своеобразие произведений А. К.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Толстого о русской старине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https://m.edsoo.ru/8bc35a94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Сабатини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«Рафаэль </w:t>
            </w:r>
            <w:proofErr w:type="spellStart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Сабатини</w:t>
            </w:r>
            <w:proofErr w:type="spellEnd"/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(МЭШ) </w:t>
            </w:r>
            <w:hyperlink r:id="rId87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https://uchebnik.mos.ru/material_view/atomic_objects/9461222?menuReferrer=catalogue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12" w:type="dxa"/>
            <w:vMerge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литературе XIX века. Литература и история: изображение в литературе исторических событий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«Итоговое обобщение (литература 2 половины 19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века)» (МЭШ) </w:t>
            </w:r>
            <w:hyperlink r:id="rId88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https://m.edsoo.ru/8bc35f3a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 «</w:t>
            </w:r>
            <w:proofErr w:type="gram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Тоска», «Злоумышленник», «Хамелеон», «Размазня». «Унтер Пришибеев». Тематика, проблематика произведений. Художественное мастерство писателя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https://m.edsoo.ru/8bc35f3a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«А. П. Чехов «Хамелеон», «Злоумышленник», «Размазня» (РЭШ) </w:t>
            </w:r>
            <w:hyperlink r:id="rId91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https://resh.edu.ru/subject/lesson/3068/start/</w:t>
              </w:r>
            </w:hyperlink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Чеховские места в Таганроге.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2" w:history="1"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apchekhov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3" w:history="1"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dorogami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dushi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http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: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//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chekhov</w:t>
            </w:r>
            <w:proofErr w:type="spellEnd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-lit</w:t>
            </w:r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217A7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ru</w:t>
            </w:r>
            <w:proofErr w:type="spellEnd"/>
          </w:p>
        </w:tc>
      </w:tr>
      <w:tr w:rsidR="0007348D" w:rsidRPr="00AF2BCE" w:rsidTr="00C864D0">
        <w:trPr>
          <w:trHeight w:val="613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https://m.edsoo.ru/8bc36520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Ранние рассказы.  Например, «Старуха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Изергиль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(легенда о Данко), «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Челкаш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другие. Идейно-художественное своеобразие ранних рассказов писателя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https://m.edsoo.ru/8bc36520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«Максим Горький. «Детство». «Старуха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Изергиль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(«Легенда о Данко»)» (РЭШ) </w:t>
            </w:r>
            <w:hyperlink r:id="rId96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https://resh.edu.ru/subject/lesson/3069/start/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Сюжет, система персонажей рассказа «Старуха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Изергиль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Сравнительная характеристика Данко и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Ларры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https://m.edsoo.ru/8bc36656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сатиры в произведениях писателей конца XIX — начала XX века (не менее двух). Например, М. М. Зощенко, А. Т. Аверченко, Н. Тэффи, О. Генри, Я. Гашека. Понятие сатиры.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https://m.edsoo.ru/8bc36f52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«Михаил Зощенко. Рассказ "Беда"» (МЭШ) </w:t>
            </w:r>
            <w:hyperlink r:id="rId99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https://m.edsoo.ru/8bc3706a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Сочинение-рассуждение "Нужны ли сатирические произведения?"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«Сочинение-рассуждение» (МЭШ) </w:t>
            </w:r>
            <w:hyperlink r:id="rId10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Грин. Страницы биографии. Особенности мировоззрения писателя.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https://m.edsoo.ru/8bc3678c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Грин.  «Алые паруса»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https://m.edsoo.ru/8bc3678c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«А. С. Грин "Алые паруса"» (МЭШ) </w:t>
            </w:r>
            <w:hyperlink r:id="rId104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XX века. Стихотворения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тему мечты и реальности (два-три по выбору). Например, стихотворения А. А. Блока, Н. С. Гумилёва, М. И. Цветаевой и др. Художественное своеобразие произведений, средства выразительности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https://m.edsoo.ru/8bc3626e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Страницы биографии. Стихотворения (одно по выбору). Например, «Необычайное приключение, бывшее с Владимиром Маяковским летом на даче», «Хорошее отношение к лошадям» и др. Тематика, проблематика, композиция стихотворения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https://m.edsoo.ru/8bc369ee</w:t>
              </w:r>
            </w:hyperlink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В. Маяковский. Краткий рассказ о писателе. «Необычайное приключение, бывшее с Владимиром Маяковским летом на даче». «Хорошее отношение к лошадям» (РЭШ) </w:t>
            </w:r>
            <w:hyperlink r:id="rId107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https://resh.edu.ru/subject/lesson/3070/start/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https://m.edsoo.ru/8bc36b60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Страницы биографии.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«Михаил Шолохов. Биография» (МЭШ) </w:t>
            </w:r>
            <w:hyperlink r:id="rId109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Шолохов. «Донские рассказы». Например, «Родинка»,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«Чужая кровь», «Алёшкино сердце», «Червоточина», «Жеребёнок» и другие. Тематика, проблематика, сюжет, система персонажей, гуманистический пафос произведений.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27.03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Видео «Михаил Шолохов. Биография» (МЭШ) </w:t>
            </w:r>
            <w:hyperlink r:id="rId110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librebook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</w:t>
              </w:r>
            </w:hyperlink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 w:history="1"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litres</w:t>
              </w:r>
              <w:proofErr w:type="spellEnd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348D"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225FA" w:rsidRPr="0036492B" w:rsidRDefault="00E225FA" w:rsidP="00E225FA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4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364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-20 часов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Страницы биографии.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«А. П. Платонов. Факты из жизни писателя. Рассказ «Юшка» (РЭШ) </w:t>
            </w:r>
            <w:hyperlink r:id="rId11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https://resh.edu.ru/subject/lesson/2300/start/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Страницы биографии писателя. Рассказы (один по выбору). Например, «Чудик», «Стенька Разин», «Критики» и другие. Тематика, проблематика, сюжет, система образов произведения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https://m.edsoo.ru/8bc37bdc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 М. Шукшин. «Критики»» (РЭШ) </w:t>
            </w:r>
            <w:hyperlink r:id="rId115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/7061/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/246898/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«В.М. Шукшин. Герои рассказов В.М. Шукшина» (МЭШ) </w:t>
            </w:r>
            <w:hyperlink r:id="rId116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«В.М. Шукшин "Стенька Разин"» (МЭШ) </w:t>
            </w:r>
            <w:hyperlink r:id="rId117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="00E22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86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XX-XXI веков (не менее четырёх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Левитанского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другие. Тематика, проблематика стихотворений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</w:t>
            </w:r>
            <w:r w:rsidR="0007348D"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  <w:p w:rsidR="00E225FA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8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https://m.edsoo.ru/8bc373f8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87,88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XX-XXI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07348D"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  <w:p w:rsidR="00E225FA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https://m.edsoo.ru/8bc375a6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Интерпретация стихотворения отечественных поэтов XX-XXI веков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«М. И. Цветаева. Слово о поэте. Разнообразие тематики. Особенности поэтики» (МЭШ)  </w:t>
            </w:r>
            <w:hyperlink r:id="rId120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прозаиков второй половины XX - начала XXI века (не менее двух). Например, произведения Ф. А. Абрамова, В. П. Астафьева, В. И. Белова, Ф. А. Искандера и другие. Тематика, проблематика, сюжет, система образов одного из рассказов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https://m.edsoo.ru/8bc3798e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22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прозаиков второй половины XX – начала XXI века. Идейно-художественное своеобразие одного из рассказов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https://m.edsoo.ru/8bc37a9c</w:t>
              </w:r>
            </w:hyperlink>
          </w:p>
        </w:tc>
      </w:tr>
      <w:tr w:rsidR="0007348D" w:rsidRPr="006F65CB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итоговая. Проверка техники чтения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Старк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«Умеешь ли ты свистеть,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Йоханна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?» и другие. Тема, идея, сюжет, система образов одного из произведений.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https://m.edsoo.ru/8bc37e0c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https://m.edsoo.ru/8bc37f24</w:t>
              </w:r>
            </w:hyperlink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vMerge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литературе XX - началу XXI веков. Тема взаимоотношения поколений, становления человека, 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выбора им жизненного пути в художественной литературе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https://m.edsoo.ru/8bc383d4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игель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 Сервантес Сааведра. Страницы биографии писателя.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E225F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https://m.edsoo.ru/8bc3851e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«Мигель де Сервантес Сааведра. Роман «Дон Кихот» (МЭШ) </w:t>
            </w:r>
            <w:hyperlink r:id="rId127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игель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 Сервантес Сааведра. Роман «Хитроумный идальго Дон Кихот Ламанчский» (главы). Система образов. Дон Кихот как один из «вечных» образов в мировой литературе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07348D" w:rsidRPr="008217A7" w:rsidRDefault="0098554A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28">
              <w:r w:rsidR="0007348D"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https://m.edsoo.ru/8bc38672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«Мигель де Сервантес Сааведра» (МЭШ) </w:t>
            </w:r>
            <w:hyperlink r:id="rId129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Жанр новеллы в литературе, его особенности. П. Мериме. Идейно-художественное своеобразие новеллы «</w:t>
            </w:r>
            <w:proofErr w:type="spellStart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Маттео</w:t>
            </w:r>
            <w:proofErr w:type="spellEnd"/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Фальконе»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 Генри. Страницы биографии.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https://m.edsoo.ru/8bc38a64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«О. Генри. "Дары волхвов"» (МЭШ) </w:t>
            </w:r>
            <w:hyperlink r:id="rId131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100-</w:t>
            </w:r>
          </w:p>
          <w:p w:rsidR="0007348D" w:rsidRPr="008217A7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Сент-Экзюпери. Страницы биографии. Повесть-сказка «Маленький принц». Жанр, тематика, проблематика, сюжет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Нравственные уроки произведения.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2</w:t>
            </w: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Default="005B7299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73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https://m.edsoo.ru/8bc3808c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https://m.edsoo.ru/8bc3819a</w:t>
              </w:r>
            </w:hyperlink>
          </w:p>
          <w:p w:rsidR="0007348D" w:rsidRDefault="0007348D" w:rsidP="00C864D0">
            <w:pPr>
              <w:spacing w:after="0" w:line="240" w:lineRule="auto"/>
              <w:ind w:left="42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Урок «А. де Сент-Экзюпери "Маленький принц"» (МЭШ) </w:t>
            </w:r>
            <w:hyperlink r:id="rId134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</w:p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217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https://m.edsoo.ru/8bc382bc</w:t>
              </w:r>
            </w:hyperlink>
          </w:p>
        </w:tc>
      </w:tr>
      <w:tr w:rsidR="0007348D" w:rsidRPr="00AF2BCE" w:rsidTr="00C864D0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урок. Результаты и планы на следующий год. Список рекомендуемой литературы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«Итоговое обобщение: в мире литературы» (МЭШ) </w:t>
            </w:r>
            <w:hyperlink r:id="rId136" w:history="1">
              <w:r w:rsidRPr="008217A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https://uchebnik.mos.ru/material_view/lesson_templates/200572?menuReferrer=catalogue</w:t>
              </w:r>
            </w:hyperlink>
            <w:r w:rsidRPr="0082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348D" w:rsidRPr="008217A7" w:rsidTr="00C864D0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07348D" w:rsidRPr="00C716B5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348D" w:rsidRPr="00C716B5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7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7348D" w:rsidRPr="00C716B5" w:rsidRDefault="0007348D" w:rsidP="00C864D0">
            <w:pPr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3871" w:type="dxa"/>
            <w:gridSpan w:val="2"/>
            <w:tcMar>
              <w:top w:w="50" w:type="dxa"/>
              <w:left w:w="100" w:type="dxa"/>
            </w:tcMar>
            <w:vAlign w:val="center"/>
          </w:tcPr>
          <w:p w:rsidR="0007348D" w:rsidRPr="008217A7" w:rsidRDefault="0007348D" w:rsidP="00C864D0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348D" w:rsidRDefault="0007348D" w:rsidP="0007348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348D" w:rsidRDefault="0007348D" w:rsidP="0007348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348D" w:rsidRDefault="0007348D" w:rsidP="0007348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внесения изменений в рабочую программу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5"/>
        <w:gridCol w:w="2777"/>
        <w:gridCol w:w="1912"/>
        <w:gridCol w:w="1912"/>
        <w:gridCol w:w="2089"/>
      </w:tblGrid>
      <w:tr w:rsidR="0007348D" w:rsidTr="00C864D0">
        <w:tc>
          <w:tcPr>
            <w:tcW w:w="675" w:type="dxa"/>
          </w:tcPr>
          <w:p w:rsidR="0007348D" w:rsidRPr="008217A7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3153" w:type="dxa"/>
          </w:tcPr>
          <w:p w:rsidR="0007348D" w:rsidRPr="008217A7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(темы) урока</w:t>
            </w:r>
          </w:p>
        </w:tc>
        <w:tc>
          <w:tcPr>
            <w:tcW w:w="1914" w:type="dxa"/>
          </w:tcPr>
          <w:p w:rsidR="0007348D" w:rsidRPr="008217A7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Причины корректировки</w:t>
            </w:r>
          </w:p>
        </w:tc>
        <w:tc>
          <w:tcPr>
            <w:tcW w:w="1914" w:type="dxa"/>
          </w:tcPr>
          <w:p w:rsidR="0007348D" w:rsidRPr="008217A7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корректировки</w:t>
            </w:r>
          </w:p>
        </w:tc>
        <w:tc>
          <w:tcPr>
            <w:tcW w:w="1915" w:type="dxa"/>
          </w:tcPr>
          <w:p w:rsidR="0007348D" w:rsidRPr="008217A7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Согласование с Администрацией</w:t>
            </w:r>
          </w:p>
        </w:tc>
      </w:tr>
      <w:tr w:rsidR="0007348D" w:rsidTr="00C864D0">
        <w:tc>
          <w:tcPr>
            <w:tcW w:w="67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53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7348D" w:rsidTr="00C864D0">
        <w:tc>
          <w:tcPr>
            <w:tcW w:w="67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53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7348D" w:rsidTr="00C864D0">
        <w:tc>
          <w:tcPr>
            <w:tcW w:w="67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53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7348D" w:rsidTr="00C864D0">
        <w:tc>
          <w:tcPr>
            <w:tcW w:w="67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53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7348D" w:rsidTr="00C864D0">
        <w:tc>
          <w:tcPr>
            <w:tcW w:w="67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53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15" w:type="dxa"/>
          </w:tcPr>
          <w:p w:rsidR="0007348D" w:rsidRDefault="0007348D" w:rsidP="00C8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7348D" w:rsidRPr="008217A7" w:rsidRDefault="0007348D" w:rsidP="0007348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14D" w:rsidRDefault="0006714D"/>
    <w:sectPr w:rsidR="0006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4A" w:rsidRDefault="0098554A">
      <w:pPr>
        <w:spacing w:after="0" w:line="240" w:lineRule="auto"/>
      </w:pPr>
      <w:r>
        <w:separator/>
      </w:r>
    </w:p>
  </w:endnote>
  <w:endnote w:type="continuationSeparator" w:id="0">
    <w:p w:rsidR="0098554A" w:rsidRDefault="0098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vice Font 10cpi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2BCE">
      <w:rPr>
        <w:noProof/>
        <w:color w:val="000000"/>
      </w:rPr>
      <w:t>2</w:t>
    </w:r>
    <w:r>
      <w:rPr>
        <w:color w:val="000000"/>
      </w:rPr>
      <w:fldChar w:fldCharType="end"/>
    </w:r>
  </w:p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4A" w:rsidRDefault="0098554A">
      <w:pPr>
        <w:spacing w:after="0" w:line="240" w:lineRule="auto"/>
      </w:pPr>
      <w:r>
        <w:separator/>
      </w:r>
    </w:p>
  </w:footnote>
  <w:footnote w:type="continuationSeparator" w:id="0">
    <w:p w:rsidR="0098554A" w:rsidRDefault="0098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D0" w:rsidRDefault="00C864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083"/>
    <w:multiLevelType w:val="multilevel"/>
    <w:tmpl w:val="D9AE9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1673D"/>
    <w:multiLevelType w:val="multilevel"/>
    <w:tmpl w:val="AE883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40245"/>
    <w:multiLevelType w:val="multilevel"/>
    <w:tmpl w:val="6A2A2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B68C4"/>
    <w:multiLevelType w:val="multilevel"/>
    <w:tmpl w:val="DB305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25591"/>
    <w:multiLevelType w:val="multilevel"/>
    <w:tmpl w:val="C5ACF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394DDC"/>
    <w:multiLevelType w:val="multilevel"/>
    <w:tmpl w:val="77E05CC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492EC9"/>
    <w:multiLevelType w:val="multilevel"/>
    <w:tmpl w:val="1DEC2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DA2B3C"/>
    <w:multiLevelType w:val="multilevel"/>
    <w:tmpl w:val="8F1EF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C1482F"/>
    <w:multiLevelType w:val="multilevel"/>
    <w:tmpl w:val="D0D29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CA111D"/>
    <w:multiLevelType w:val="multilevel"/>
    <w:tmpl w:val="5ADE839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C977419"/>
    <w:multiLevelType w:val="multilevel"/>
    <w:tmpl w:val="6B204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A529C"/>
    <w:multiLevelType w:val="multilevel"/>
    <w:tmpl w:val="D16841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82700"/>
    <w:multiLevelType w:val="multilevel"/>
    <w:tmpl w:val="A426F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66205E"/>
    <w:multiLevelType w:val="multilevel"/>
    <w:tmpl w:val="FACE4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3802B57"/>
    <w:multiLevelType w:val="multilevel"/>
    <w:tmpl w:val="BB76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59A4358"/>
    <w:multiLevelType w:val="multilevel"/>
    <w:tmpl w:val="B412A79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13443A6"/>
    <w:multiLevelType w:val="multilevel"/>
    <w:tmpl w:val="06986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F31801"/>
    <w:multiLevelType w:val="multilevel"/>
    <w:tmpl w:val="0512D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4F257D"/>
    <w:multiLevelType w:val="multilevel"/>
    <w:tmpl w:val="CD408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3E3EB3"/>
    <w:multiLevelType w:val="multilevel"/>
    <w:tmpl w:val="17B6E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A7235"/>
    <w:multiLevelType w:val="multilevel"/>
    <w:tmpl w:val="3558E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9A6DE7"/>
    <w:multiLevelType w:val="multilevel"/>
    <w:tmpl w:val="FAD8D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20E1D"/>
    <w:multiLevelType w:val="multilevel"/>
    <w:tmpl w:val="54AEF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CF513A"/>
    <w:multiLevelType w:val="multilevel"/>
    <w:tmpl w:val="A31A9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9FA16F2"/>
    <w:multiLevelType w:val="multilevel"/>
    <w:tmpl w:val="E8C46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3A5873"/>
    <w:multiLevelType w:val="multilevel"/>
    <w:tmpl w:val="10562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B40B06"/>
    <w:multiLevelType w:val="multilevel"/>
    <w:tmpl w:val="22D6D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B87503"/>
    <w:multiLevelType w:val="multilevel"/>
    <w:tmpl w:val="ADCCD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845515"/>
    <w:multiLevelType w:val="multilevel"/>
    <w:tmpl w:val="BEA44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53063A"/>
    <w:multiLevelType w:val="multilevel"/>
    <w:tmpl w:val="127C7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522430"/>
    <w:multiLevelType w:val="multilevel"/>
    <w:tmpl w:val="EBE8B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7BAC"/>
    <w:multiLevelType w:val="multilevel"/>
    <w:tmpl w:val="8272E7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7"/>
  </w:num>
  <w:num w:numId="5">
    <w:abstractNumId w:val="10"/>
  </w:num>
  <w:num w:numId="6">
    <w:abstractNumId w:val="2"/>
  </w:num>
  <w:num w:numId="7">
    <w:abstractNumId w:val="29"/>
  </w:num>
  <w:num w:numId="8">
    <w:abstractNumId w:val="0"/>
  </w:num>
  <w:num w:numId="9">
    <w:abstractNumId w:val="19"/>
  </w:num>
  <w:num w:numId="10">
    <w:abstractNumId w:val="20"/>
  </w:num>
  <w:num w:numId="11">
    <w:abstractNumId w:val="6"/>
  </w:num>
  <w:num w:numId="12">
    <w:abstractNumId w:val="4"/>
  </w:num>
  <w:num w:numId="13">
    <w:abstractNumId w:val="16"/>
  </w:num>
  <w:num w:numId="14">
    <w:abstractNumId w:val="28"/>
  </w:num>
  <w:num w:numId="15">
    <w:abstractNumId w:val="21"/>
  </w:num>
  <w:num w:numId="16">
    <w:abstractNumId w:val="27"/>
  </w:num>
  <w:num w:numId="17">
    <w:abstractNumId w:val="8"/>
  </w:num>
  <w:num w:numId="18">
    <w:abstractNumId w:val="3"/>
  </w:num>
  <w:num w:numId="19">
    <w:abstractNumId w:val="25"/>
  </w:num>
  <w:num w:numId="20">
    <w:abstractNumId w:val="17"/>
  </w:num>
  <w:num w:numId="21">
    <w:abstractNumId w:val="24"/>
  </w:num>
  <w:num w:numId="22">
    <w:abstractNumId w:val="1"/>
  </w:num>
  <w:num w:numId="23">
    <w:abstractNumId w:val="22"/>
  </w:num>
  <w:num w:numId="24">
    <w:abstractNumId w:val="13"/>
  </w:num>
  <w:num w:numId="25">
    <w:abstractNumId w:val="14"/>
  </w:num>
  <w:num w:numId="26">
    <w:abstractNumId w:val="11"/>
  </w:num>
  <w:num w:numId="27">
    <w:abstractNumId w:val="9"/>
  </w:num>
  <w:num w:numId="28">
    <w:abstractNumId w:val="15"/>
  </w:num>
  <w:num w:numId="29">
    <w:abstractNumId w:val="23"/>
  </w:num>
  <w:num w:numId="30">
    <w:abstractNumId w:val="30"/>
  </w:num>
  <w:num w:numId="31">
    <w:abstractNumId w:val="3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8D"/>
    <w:rsid w:val="0006714D"/>
    <w:rsid w:val="0007348D"/>
    <w:rsid w:val="00115A6C"/>
    <w:rsid w:val="005B7299"/>
    <w:rsid w:val="007A2B7E"/>
    <w:rsid w:val="0098554A"/>
    <w:rsid w:val="00AF2BCE"/>
    <w:rsid w:val="00B8222E"/>
    <w:rsid w:val="00BF0AE4"/>
    <w:rsid w:val="00C864D0"/>
    <w:rsid w:val="00CD21B3"/>
    <w:rsid w:val="00E225FA"/>
    <w:rsid w:val="00E35BE5"/>
    <w:rsid w:val="00FB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5B0D"/>
  <w15:chartTrackingRefBased/>
  <w15:docId w15:val="{B1C111B0-D34D-4069-89D1-FBED6DD3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8D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34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3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3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4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34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348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348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3">
    <w:name w:val="Hyperlink"/>
    <w:basedOn w:val="a0"/>
    <w:uiPriority w:val="99"/>
    <w:unhideWhenUsed/>
    <w:rsid w:val="0007348D"/>
    <w:rPr>
      <w:color w:val="0563C1" w:themeColor="hyperlink"/>
      <w:u w:val="single"/>
    </w:rPr>
  </w:style>
  <w:style w:type="paragraph" w:customStyle="1" w:styleId="Pa34">
    <w:name w:val="Pa34"/>
    <w:basedOn w:val="a"/>
    <w:next w:val="a"/>
    <w:uiPriority w:val="99"/>
    <w:rsid w:val="0007348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customStyle="1" w:styleId="Pa35">
    <w:name w:val="Pa35"/>
    <w:basedOn w:val="a"/>
    <w:next w:val="a"/>
    <w:uiPriority w:val="99"/>
    <w:rsid w:val="0007348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07348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348D"/>
    <w:rPr>
      <w:lang w:val="en-US"/>
    </w:rPr>
  </w:style>
  <w:style w:type="paragraph" w:styleId="a6">
    <w:name w:val="Normal Indent"/>
    <w:basedOn w:val="a"/>
    <w:uiPriority w:val="99"/>
    <w:unhideWhenUsed/>
    <w:rsid w:val="0007348D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7348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7348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7348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0734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07348D"/>
    <w:rPr>
      <w:i/>
      <w:iCs/>
    </w:rPr>
  </w:style>
  <w:style w:type="paragraph" w:customStyle="1" w:styleId="Standard">
    <w:name w:val="Standard"/>
    <w:rsid w:val="000734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59"/>
    <w:rsid w:val="0007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AF2BCE"/>
    <w:pPr>
      <w:widowControl w:val="0"/>
      <w:autoSpaceDE w:val="0"/>
      <w:autoSpaceDN w:val="0"/>
      <w:spacing w:after="0" w:line="240" w:lineRule="auto"/>
      <w:ind w:left="8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F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2BC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200572?menuReferrer=catalogu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uchebnik.mos.ru/material_view/lesson_templates/1113362?menuReferrer=catalogue" TargetMode="External"/><Relationship Id="rId63" Type="http://schemas.openxmlformats.org/officeDocument/2006/relationships/hyperlink" Target="https://m.edsoo.ru/8bc350a8" TargetMode="External"/><Relationship Id="rId84" Type="http://schemas.openxmlformats.org/officeDocument/2006/relationships/hyperlink" Target="https://resh.edu.ru/subject/lesson/3067/start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resh.edu.ru/subject/14/7/" TargetMode="External"/><Relationship Id="rId107" Type="http://schemas.openxmlformats.org/officeDocument/2006/relationships/hyperlink" Target="https://resh.edu.ru/subject/lesson/3070/start/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8bc338b6" TargetMode="External"/><Relationship Id="rId37" Type="http://schemas.openxmlformats.org/officeDocument/2006/relationships/hyperlink" Target="https://uchebnik.mos.ru/material_view/atomic_objects/8515183?menuReferrer=catalogue" TargetMode="External"/><Relationship Id="rId53" Type="http://schemas.openxmlformats.org/officeDocument/2006/relationships/hyperlink" Target="https://m.edsoo.ru/8bc34860" TargetMode="External"/><Relationship Id="rId58" Type="http://schemas.openxmlformats.org/officeDocument/2006/relationships/hyperlink" Target="https://resh.edu.ru/subject/lesson/2309/start/" TargetMode="External"/><Relationship Id="rId74" Type="http://schemas.openxmlformats.org/officeDocument/2006/relationships/hyperlink" Target="https://m.edsoo.ru/8bc3565c" TargetMode="External"/><Relationship Id="rId79" Type="http://schemas.openxmlformats.org/officeDocument/2006/relationships/hyperlink" Target="https://uchebnik.mos.ru/material_view/atomic_objects/7506866?menuReferrer=catalogue" TargetMode="External"/><Relationship Id="rId102" Type="http://schemas.openxmlformats.org/officeDocument/2006/relationships/hyperlink" Target="https://m.edsoo.ru/8bc3678c" TargetMode="External"/><Relationship Id="rId123" Type="http://schemas.openxmlformats.org/officeDocument/2006/relationships/hyperlink" Target="https://m.edsoo.ru/8bc37e0c" TargetMode="External"/><Relationship Id="rId128" Type="http://schemas.openxmlformats.org/officeDocument/2006/relationships/hyperlink" Target="https://m.edsoo.ru/8bc3867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bc35f3a" TargetMode="External"/><Relationship Id="rId95" Type="http://schemas.openxmlformats.org/officeDocument/2006/relationships/hyperlink" Target="https://m.edsoo.ru/8bc36520" TargetMode="External"/><Relationship Id="rId22" Type="http://schemas.openxmlformats.org/officeDocument/2006/relationships/hyperlink" Target="https://resh.edu.ru/subject/14/7/" TargetMode="External"/><Relationship Id="rId27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3fa0" TargetMode="External"/><Relationship Id="rId48" Type="http://schemas.openxmlformats.org/officeDocument/2006/relationships/hyperlink" Target="https://uchebnik.mos.ru/material_view/atomic_objects/7760583?menuReferrer=catalogue" TargetMode="External"/><Relationship Id="rId64" Type="http://schemas.openxmlformats.org/officeDocument/2006/relationships/hyperlink" Target="https://m.edsoo.ru/8bc350a8" TargetMode="External"/><Relationship Id="rId69" Type="http://schemas.openxmlformats.org/officeDocument/2006/relationships/hyperlink" Target="https://m.edsoo.ru/8bc3542c" TargetMode="External"/><Relationship Id="rId113" Type="http://schemas.openxmlformats.org/officeDocument/2006/relationships/hyperlink" Target="https://resh.edu.ru/subject/lesson/2300/start/" TargetMode="External"/><Relationship Id="rId118" Type="http://schemas.openxmlformats.org/officeDocument/2006/relationships/hyperlink" Target="https://m.edsoo.ru/8bc373f8" TargetMode="External"/><Relationship Id="rId134" Type="http://schemas.openxmlformats.org/officeDocument/2006/relationships/hyperlink" Target="https://uchebnik.mos.ru/material_view/lesson_templates/200572?menuReferrer=catalogue" TargetMode="External"/><Relationship Id="rId80" Type="http://schemas.openxmlformats.org/officeDocument/2006/relationships/hyperlink" Target="https://m.edsoo.ru/8bc35990" TargetMode="External"/><Relationship Id="rId85" Type="http://schemas.openxmlformats.org/officeDocument/2006/relationships/hyperlink" Target="https://m.edsoo.ru/8bc35e2c" TargetMode="External"/><Relationship Id="rId12" Type="http://schemas.openxmlformats.org/officeDocument/2006/relationships/footer" Target="footer3.xml"/><Relationship Id="rId17" Type="http://schemas.openxmlformats.org/officeDocument/2006/relationships/hyperlink" Target="https://m.edsoo.ru/7f41727e" TargetMode="External"/><Relationship Id="rId33" Type="http://schemas.openxmlformats.org/officeDocument/2006/relationships/hyperlink" Target="https://resh.edu.ru/subject/lesson/2314/start/" TargetMode="External"/><Relationship Id="rId38" Type="http://schemas.openxmlformats.org/officeDocument/2006/relationships/hyperlink" Target="https://m.edsoo.ru/8bc340ae" TargetMode="External"/><Relationship Id="rId59" Type="http://schemas.openxmlformats.org/officeDocument/2006/relationships/hyperlink" Target="https://uchebnik.mos.ru/material_view/lesson_templates/793332?menuReferrer=catalogue" TargetMode="External"/><Relationship Id="rId103" Type="http://schemas.openxmlformats.org/officeDocument/2006/relationships/hyperlink" Target="https://m.edsoo.ru/8bc3678c" TargetMode="External"/><Relationship Id="rId108" Type="http://schemas.openxmlformats.org/officeDocument/2006/relationships/hyperlink" Target="https://m.edsoo.ru/8bc36b60" TargetMode="External"/><Relationship Id="rId124" Type="http://schemas.openxmlformats.org/officeDocument/2006/relationships/hyperlink" Target="https://m.edsoo.ru/8bc37f24" TargetMode="External"/><Relationship Id="rId129" Type="http://schemas.openxmlformats.org/officeDocument/2006/relationships/hyperlink" Target="https://uchebnik.mos.ru/material_view/lesson_templates/200572?menuReferrer=catalogue" TargetMode="External"/><Relationship Id="rId54" Type="http://schemas.openxmlformats.org/officeDocument/2006/relationships/hyperlink" Target="https://m.edsoo.ru/8bc34d60" TargetMode="External"/><Relationship Id="rId70" Type="http://schemas.openxmlformats.org/officeDocument/2006/relationships/hyperlink" Target="https://m.edsoo.ru/8bc3542c" TargetMode="External"/><Relationship Id="rId75" Type="http://schemas.openxmlformats.org/officeDocument/2006/relationships/hyperlink" Target="https://m.edsoo.ru/8bc35774" TargetMode="External"/><Relationship Id="rId91" Type="http://schemas.openxmlformats.org/officeDocument/2006/relationships/hyperlink" Target="https://resh.edu.ru/subject/lesson/3068/start/" TargetMode="External"/><Relationship Id="rId96" Type="http://schemas.openxmlformats.org/officeDocument/2006/relationships/hyperlink" Target="https://resh.edu.ru/subject/lesson/3069/sta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resh.edu.ru/subject/14/7/" TargetMode="External"/><Relationship Id="rId49" Type="http://schemas.openxmlformats.org/officeDocument/2006/relationships/hyperlink" Target="https://m.edsoo.ru/8bc3464e" TargetMode="External"/><Relationship Id="rId114" Type="http://schemas.openxmlformats.org/officeDocument/2006/relationships/hyperlink" Target="https://m.edsoo.ru/8bc37bdc" TargetMode="External"/><Relationship Id="rId119" Type="http://schemas.openxmlformats.org/officeDocument/2006/relationships/hyperlink" Target="https://m.edsoo.ru/8bc375a6" TargetMode="External"/><Relationship Id="rId44" Type="http://schemas.openxmlformats.org/officeDocument/2006/relationships/hyperlink" Target="https://m.edsoo.ru/8bc34310" TargetMode="External"/><Relationship Id="rId60" Type="http://schemas.openxmlformats.org/officeDocument/2006/relationships/hyperlink" Target="https://uchebnik.mos.ru/material_view/lesson_templates/192386?menuReferrer=catalogue" TargetMode="External"/><Relationship Id="rId65" Type="http://schemas.openxmlformats.org/officeDocument/2006/relationships/hyperlink" Target="https://resh.edu.ru/subject/lesson/2307/start/" TargetMode="External"/><Relationship Id="rId81" Type="http://schemas.openxmlformats.org/officeDocument/2006/relationships/hyperlink" Target="https://uchebnik.mos.ru/material_view/atomic_objects/7529745?menuReferrer=catalogue" TargetMode="External"/><Relationship Id="rId86" Type="http://schemas.openxmlformats.org/officeDocument/2006/relationships/hyperlink" Target="https://m.edsoo.ru/8bc35a94" TargetMode="External"/><Relationship Id="rId130" Type="http://schemas.openxmlformats.org/officeDocument/2006/relationships/hyperlink" Target="https://m.edsoo.ru/8bc38a64" TargetMode="External"/><Relationship Id="rId135" Type="http://schemas.openxmlformats.org/officeDocument/2006/relationships/hyperlink" Target="https://m.edsoo.ru/8bc382bc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resh.edu.ru/subject/14/7/" TargetMode="External"/><Relationship Id="rId39" Type="http://schemas.openxmlformats.org/officeDocument/2006/relationships/hyperlink" Target="https://resh.edu.ru/subject/lesson/2312/start/" TargetMode="External"/><Relationship Id="rId109" Type="http://schemas.openxmlformats.org/officeDocument/2006/relationships/hyperlink" Target="https://uchebnik.mos.ru/material_view/lesson_templates/200572?menuReferrer=catalogue" TargetMode="External"/><Relationship Id="rId34" Type="http://schemas.openxmlformats.org/officeDocument/2006/relationships/hyperlink" Target="https://uchebnik.mos.ru/material_view/lesson_templates/2008099?menuReferrer=catalogue" TargetMode="External"/><Relationship Id="rId50" Type="http://schemas.openxmlformats.org/officeDocument/2006/relationships/hyperlink" Target="https://resh.edu.ru/subject/lesson/2681/start/" TargetMode="External"/><Relationship Id="rId55" Type="http://schemas.openxmlformats.org/officeDocument/2006/relationships/hyperlink" Target="https://m.edsoo.ru/8bc34d60" TargetMode="External"/><Relationship Id="rId76" Type="http://schemas.openxmlformats.org/officeDocument/2006/relationships/hyperlink" Target="https://m.edsoo.ru/8bc35774" TargetMode="External"/><Relationship Id="rId97" Type="http://schemas.openxmlformats.org/officeDocument/2006/relationships/hyperlink" Target="https://m.edsoo.ru/8bc36656" TargetMode="External"/><Relationship Id="rId104" Type="http://schemas.openxmlformats.org/officeDocument/2006/relationships/hyperlink" Target="https://uchebnik.mos.ru/material_view/lesson_templates/200572?menuReferrer=catalogue" TargetMode="External"/><Relationship Id="rId120" Type="http://schemas.openxmlformats.org/officeDocument/2006/relationships/hyperlink" Target="https://uchebnik.mos.ru/material_view/lesson_templates/200572?menuReferrer=catalogue" TargetMode="External"/><Relationship Id="rId125" Type="http://schemas.openxmlformats.org/officeDocument/2006/relationships/hyperlink" Target="https://m.edsoo.ru/8bc383d4" TargetMode="External"/><Relationship Id="rId7" Type="http://schemas.openxmlformats.org/officeDocument/2006/relationships/header" Target="header1.xml"/><Relationship Id="rId71" Type="http://schemas.openxmlformats.org/officeDocument/2006/relationships/hyperlink" Target="https://uchebnik.mos.ru/material_view/lesson_templates/93570?menuReferrer=catalogue" TargetMode="External"/><Relationship Id="rId92" Type="http://schemas.openxmlformats.org/officeDocument/2006/relationships/hyperlink" Target="http://apchekhov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683/start/" TargetMode="External"/><Relationship Id="rId24" Type="http://schemas.openxmlformats.org/officeDocument/2006/relationships/hyperlink" Target="https://resh.edu.ru/subject/14/7/" TargetMode="External"/><Relationship Id="rId40" Type="http://schemas.openxmlformats.org/officeDocument/2006/relationships/hyperlink" Target="https://m.edsoo.ru/8bc3420c" TargetMode="External"/><Relationship Id="rId45" Type="http://schemas.openxmlformats.org/officeDocument/2006/relationships/hyperlink" Target="https://uchebnik.mos.ru/material_view/lesson_templates/1134793?menuReferrer=catalogue" TargetMode="External"/><Relationship Id="rId66" Type="http://schemas.openxmlformats.org/officeDocument/2006/relationships/hyperlink" Target="https://uchebnik.mos.ru/material_view/lesson_templates/890620?menuReferrer=catalogue" TargetMode="External"/><Relationship Id="rId87" Type="http://schemas.openxmlformats.org/officeDocument/2006/relationships/hyperlink" Target="https://uchebnik.mos.ru/material_view/atomic_objects/9461222?menuReferrer=catalogue" TargetMode="External"/><Relationship Id="rId110" Type="http://schemas.openxmlformats.org/officeDocument/2006/relationships/hyperlink" Target="https://uchebnik.mos.ru/material_view/lesson_templates/200572?menuReferrer=catalogue" TargetMode="External"/><Relationship Id="rId115" Type="http://schemas.openxmlformats.org/officeDocument/2006/relationships/hyperlink" Target="https://resh.edu.ru/subject/lesson/7061/start/246898/" TargetMode="External"/><Relationship Id="rId131" Type="http://schemas.openxmlformats.org/officeDocument/2006/relationships/hyperlink" Target="https://uchebnik.mos.ru/material_view/lesson_templates/200572?menuReferrer=catalogue" TargetMode="External"/><Relationship Id="rId136" Type="http://schemas.openxmlformats.org/officeDocument/2006/relationships/hyperlink" Target="https://uchebnik.mos.ru/material_view/lesson_templates/200572?menuReferrer=catalogue" TargetMode="External"/><Relationship Id="rId61" Type="http://schemas.openxmlformats.org/officeDocument/2006/relationships/hyperlink" Target="https://uchebnik.mos.ru/material_view/atomic_objects/7452433?menuReferrer=catalogue" TargetMode="External"/><Relationship Id="rId82" Type="http://schemas.openxmlformats.org/officeDocument/2006/relationships/hyperlink" Target="https://m.edsoo.ru/8bc35c06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resh.edu.ru/subject/14/7/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uchebnik.mos.ru/material_view/lesson_templates/652407?menuReferrer=catalogue" TargetMode="External"/><Relationship Id="rId56" Type="http://schemas.openxmlformats.org/officeDocument/2006/relationships/hyperlink" Target="https://uchebnik.mos.ru/material_view/lesson_templates/1078890?menuReferrer=catalogue" TargetMode="External"/><Relationship Id="rId77" Type="http://schemas.openxmlformats.org/officeDocument/2006/relationships/hyperlink" Target="https://resh.edu.ru/subject/lesson/2311/start/" TargetMode="External"/><Relationship Id="rId100" Type="http://schemas.openxmlformats.org/officeDocument/2006/relationships/hyperlink" Target="https://m.edsoo.ru/8bc3706a" TargetMode="External"/><Relationship Id="rId105" Type="http://schemas.openxmlformats.org/officeDocument/2006/relationships/hyperlink" Target="https://m.edsoo.ru/8bc3626e" TargetMode="External"/><Relationship Id="rId126" Type="http://schemas.openxmlformats.org/officeDocument/2006/relationships/hyperlink" Target="https://m.edsoo.ru/8bc3851e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bc3475c" TargetMode="External"/><Relationship Id="rId72" Type="http://schemas.openxmlformats.org/officeDocument/2006/relationships/hyperlink" Target="https://m.edsoo.ru/8bc35544" TargetMode="External"/><Relationship Id="rId93" Type="http://schemas.openxmlformats.org/officeDocument/2006/relationships/hyperlink" Target="http://www.dorogami-dushi.ru" TargetMode="External"/><Relationship Id="rId98" Type="http://schemas.openxmlformats.org/officeDocument/2006/relationships/hyperlink" Target="https://m.edsoo.ru/8bc36f52" TargetMode="External"/><Relationship Id="rId121" Type="http://schemas.openxmlformats.org/officeDocument/2006/relationships/hyperlink" Target="https://m.edsoo.ru/8bc3798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27e" TargetMode="External"/><Relationship Id="rId46" Type="http://schemas.openxmlformats.org/officeDocument/2006/relationships/hyperlink" Target="https://uchebnik.mos.ru/material_view/lesson_templates/2028911?menuReferrer=catalogue" TargetMode="External"/><Relationship Id="rId67" Type="http://schemas.openxmlformats.org/officeDocument/2006/relationships/hyperlink" Target="https://m.edsoo.ru/8bc352ba" TargetMode="External"/><Relationship Id="rId116" Type="http://schemas.openxmlformats.org/officeDocument/2006/relationships/hyperlink" Target="https://uchebnik.mos.ru/material_view/lesson_templates/200572?menuReferrer=catalogue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resh.edu.ru/subject/14/7/" TargetMode="External"/><Relationship Id="rId41" Type="http://schemas.openxmlformats.org/officeDocument/2006/relationships/hyperlink" Target="https://resh.edu.ru/subject/lesson/2317/start/" TargetMode="External"/><Relationship Id="rId62" Type="http://schemas.openxmlformats.org/officeDocument/2006/relationships/hyperlink" Target="https://uchebnik.mos.ru/material_view/atomic_objects/7669269?menuReferrer=catalogue" TargetMode="External"/><Relationship Id="rId83" Type="http://schemas.openxmlformats.org/officeDocument/2006/relationships/hyperlink" Target="https://m.edsoo.ru/8bc35c06" TargetMode="External"/><Relationship Id="rId88" Type="http://schemas.openxmlformats.org/officeDocument/2006/relationships/hyperlink" Target="https://uchebnik.mos.ru/material_view/lesson_templates/200572?menuReferrer=catalogue" TargetMode="External"/><Relationship Id="rId111" Type="http://schemas.openxmlformats.org/officeDocument/2006/relationships/hyperlink" Target="http://www.librebook.me" TargetMode="External"/><Relationship Id="rId132" Type="http://schemas.openxmlformats.org/officeDocument/2006/relationships/hyperlink" Target="https://m.edsoo.ru/8bc3808c" TargetMode="External"/><Relationship Id="rId15" Type="http://schemas.openxmlformats.org/officeDocument/2006/relationships/hyperlink" Target="https://m.edsoo.ru/7f41727e" TargetMode="External"/><Relationship Id="rId36" Type="http://schemas.openxmlformats.org/officeDocument/2006/relationships/hyperlink" Target="https://uchebnik.mos.ru/material_view/lesson_templates/2008099?menuReferrer=catalogue" TargetMode="External"/><Relationship Id="rId57" Type="http://schemas.openxmlformats.org/officeDocument/2006/relationships/hyperlink" Target="https://m.edsoo.ru/8bc34e6e" TargetMode="External"/><Relationship Id="rId106" Type="http://schemas.openxmlformats.org/officeDocument/2006/relationships/hyperlink" Target="https://m.edsoo.ru/8bc369ee" TargetMode="External"/><Relationship Id="rId127" Type="http://schemas.openxmlformats.org/officeDocument/2006/relationships/hyperlink" Target="https://uchebnik.mos.ru/material_view/lesson_templates/200572?menuReferrer=catalogue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resh.edu.ru/subject/14/7/" TargetMode="External"/><Relationship Id="rId52" Type="http://schemas.openxmlformats.org/officeDocument/2006/relationships/hyperlink" Target="https://uchebnik.mos.ru/material_view/atomic_objects/7452535?menuReferrer=catalogue" TargetMode="External"/><Relationship Id="rId73" Type="http://schemas.openxmlformats.org/officeDocument/2006/relationships/hyperlink" Target="https://uchebnik.mos.ru/material_view/lesson_templates/460079?menuReferrer=catalogue" TargetMode="External"/><Relationship Id="rId78" Type="http://schemas.openxmlformats.org/officeDocument/2006/relationships/hyperlink" Target="https://m.edsoo.ru/8bc35878" TargetMode="External"/><Relationship Id="rId94" Type="http://schemas.openxmlformats.org/officeDocument/2006/relationships/hyperlink" Target="https://m.edsoo.ru/8bc36520" TargetMode="External"/><Relationship Id="rId99" Type="http://schemas.openxmlformats.org/officeDocument/2006/relationships/hyperlink" Target="https://uchebnik.mos.ru/material_view/lesson_templates/200572?menuReferrer=catalogue" TargetMode="External"/><Relationship Id="rId101" Type="http://schemas.openxmlformats.org/officeDocument/2006/relationships/hyperlink" Target="https://uchebnik.mos.ru/material_view/lesson_templates/200572?menuReferrer=catalogue" TargetMode="External"/><Relationship Id="rId122" Type="http://schemas.openxmlformats.org/officeDocument/2006/relationships/hyperlink" Target="https://m.edsoo.ru/8bc37a9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yperlink" Target="https://resh.edu.ru/subject/14/7/" TargetMode="External"/><Relationship Id="rId47" Type="http://schemas.openxmlformats.org/officeDocument/2006/relationships/hyperlink" Target="https://m.edsoo.ru/8bc34428" TargetMode="External"/><Relationship Id="rId68" Type="http://schemas.openxmlformats.org/officeDocument/2006/relationships/hyperlink" Target="https://uchebnik.mos.ru/material_view/atomic_objects/7454416?menuReferrer=catalogue" TargetMode="External"/><Relationship Id="rId89" Type="http://schemas.openxmlformats.org/officeDocument/2006/relationships/hyperlink" Target="https://m.edsoo.ru/8bc35f3a" TargetMode="External"/><Relationship Id="rId112" Type="http://schemas.openxmlformats.org/officeDocument/2006/relationships/hyperlink" Target="http://www.litres.ru" TargetMode="External"/><Relationship Id="rId133" Type="http://schemas.openxmlformats.org/officeDocument/2006/relationships/hyperlink" Target="https://m.edsoo.ru/8bc38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13961</Words>
  <Characters>79583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2025-09-30T14:15:00Z</cp:lastPrinted>
  <dcterms:created xsi:type="dcterms:W3CDTF">2025-09-28T11:05:00Z</dcterms:created>
  <dcterms:modified xsi:type="dcterms:W3CDTF">2025-09-30T14:16:00Z</dcterms:modified>
</cp:coreProperties>
</file>