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5E" w:rsidRDefault="00BC4D5E" w:rsidP="00BC4D5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515FF" w:rsidRPr="00BC4D5E" w:rsidRDefault="000515FF" w:rsidP="000515F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Ростовской области</w:t>
      </w:r>
    </w:p>
    <w:p w:rsidR="000515FF" w:rsidRPr="00BC4D5E" w:rsidRDefault="000515FF" w:rsidP="000515F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515FF" w:rsidRPr="00BC4D5E" w:rsidRDefault="000515FF" w:rsidP="000515F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ГКОУ РО </w:t>
      </w:r>
      <w:proofErr w:type="spellStart"/>
      <w:r w:rsidRPr="00BC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Новочеркасская</w:t>
      </w:r>
      <w:proofErr w:type="spellEnd"/>
      <w:r w:rsidRPr="00BC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специальная школа-интернат № 33</w:t>
      </w:r>
    </w:p>
    <w:p w:rsidR="000515FF" w:rsidRPr="00BC4D5E" w:rsidRDefault="000515FF" w:rsidP="000515F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515FF" w:rsidRPr="00BC4D5E" w:rsidRDefault="000515FF" w:rsidP="000515FF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515FF" w:rsidRPr="00BC4D5E" w:rsidRDefault="000515FF" w:rsidP="000515F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Согласовано                                                </w:t>
      </w:r>
      <w:proofErr w:type="spellStart"/>
      <w:r w:rsidRPr="00BC4D5E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Согласовано</w:t>
      </w:r>
      <w:proofErr w:type="spellEnd"/>
      <w:r w:rsidRPr="00BC4D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Утверждено</w:t>
      </w:r>
    </w:p>
    <w:p w:rsidR="000515FF" w:rsidRPr="00BC4D5E" w:rsidRDefault="000515FF" w:rsidP="000515F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Педагогическим советом                        Заместитель директора                            Директор ГКОУ РО</w:t>
      </w:r>
    </w:p>
    <w:p w:rsidR="000515FF" w:rsidRPr="00BC4D5E" w:rsidRDefault="000515FF" w:rsidP="000515F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Протокол № 1                                         по учебной работе                             </w:t>
      </w:r>
      <w:proofErr w:type="spellStart"/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Новочеркасской</w:t>
      </w:r>
      <w:proofErr w:type="spellEnd"/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специальной</w:t>
      </w:r>
    </w:p>
    <w:p w:rsidR="000515FF" w:rsidRPr="00BC4D5E" w:rsidRDefault="00BC4D5E" w:rsidP="000515F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 27.08.2025</w:t>
      </w:r>
      <w:r w:rsidR="000515FF"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г.                                      _________</w:t>
      </w:r>
      <w:proofErr w:type="spellStart"/>
      <w:proofErr w:type="gramStart"/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Таранова</w:t>
      </w:r>
      <w:proofErr w:type="spellEnd"/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О.С.</w:t>
      </w:r>
      <w:proofErr w:type="gramEnd"/>
      <w:r w:rsidR="000515FF"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школы-интерната № 33</w:t>
      </w:r>
    </w:p>
    <w:p w:rsidR="000515FF" w:rsidRPr="00BC4D5E" w:rsidRDefault="000515FF" w:rsidP="000515F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_________И.Е. Климченко</w:t>
      </w:r>
    </w:p>
    <w:p w:rsidR="000515FF" w:rsidRPr="00BC4D5E" w:rsidRDefault="000515FF" w:rsidP="000515F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="00BC4D5E"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Приказ № 103</w:t>
      </w:r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</w:t>
      </w:r>
      <w:r w:rsidR="00BC4D5E"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 от 27.08.2025</w:t>
      </w:r>
      <w:r w:rsidRPr="00BC4D5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г.</w:t>
      </w:r>
    </w:p>
    <w:p w:rsidR="000515FF" w:rsidRPr="00BC4D5E" w:rsidRDefault="000515FF" w:rsidP="000515F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515FF" w:rsidRPr="00BC4D5E" w:rsidRDefault="000515FF" w:rsidP="000515F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515FF" w:rsidRPr="00BC4D5E" w:rsidRDefault="000515FF" w:rsidP="000515F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C4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АДАПТИРОВАННАЯ РАБОЧАЯ ПРОГРАММА</w:t>
      </w:r>
    </w:p>
    <w:p w:rsidR="000515FF" w:rsidRPr="00BC4D5E" w:rsidRDefault="000515FF" w:rsidP="000515F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C4D5E" w:rsidRPr="00BC4D5E" w:rsidRDefault="00BC4D5E" w:rsidP="00BC4D5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предмета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«Литература</w:t>
      </w:r>
      <w:r w:rsidRPr="00BC4D5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BC4D5E" w:rsidRPr="00BC4D5E" w:rsidRDefault="00BC4D5E" w:rsidP="00BC4D5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9  </w:t>
      </w:r>
      <w:r w:rsidRPr="00BC4D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(А, В) </w:t>
      </w:r>
      <w:r w:rsidRPr="00BC4D5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 образования</w:t>
      </w:r>
    </w:p>
    <w:p w:rsidR="00BC4D5E" w:rsidRDefault="00BC4D5E" w:rsidP="00BC4D5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C4D5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C4D5E">
        <w:rPr>
          <w:rFonts w:ascii="Times New Roman" w:hAnsi="Times New Roman" w:cs="Times New Roman"/>
          <w:color w:val="000000"/>
          <w:sz w:val="28"/>
          <w:szCs w:val="28"/>
          <w:lang w:val="ru-RU"/>
        </w:rPr>
        <w:t>2025-2026 учебный год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</w:p>
    <w:p w:rsidR="00BC4D5E" w:rsidRPr="00BC4D5E" w:rsidRDefault="00BC4D5E" w:rsidP="00BC4D5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C4D5E" w:rsidRPr="00BC4D5E" w:rsidRDefault="00BC4D5E" w:rsidP="00BC4D5E">
      <w:pPr>
        <w:spacing w:after="0"/>
        <w:ind w:left="9431" w:firstLine="22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</w:t>
      </w:r>
    </w:p>
    <w:p w:rsidR="00BC4D5E" w:rsidRPr="00BC4D5E" w:rsidRDefault="00BC4D5E" w:rsidP="00BC4D5E">
      <w:pPr>
        <w:spacing w:after="0"/>
        <w:ind w:left="9431" w:firstLine="22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4D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Новикова Наталья Петровна,</w:t>
      </w:r>
    </w:p>
    <w:p w:rsidR="00BC4D5E" w:rsidRPr="00BC4D5E" w:rsidRDefault="00BC4D5E" w:rsidP="00BC4D5E">
      <w:pPr>
        <w:spacing w:after="0"/>
        <w:ind w:left="9431" w:firstLine="22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C4D5E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proofErr w:type="spellEnd"/>
      <w:proofErr w:type="gramEnd"/>
      <w:r w:rsidRPr="00BC4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color w:val="000000"/>
          <w:sz w:val="28"/>
          <w:szCs w:val="28"/>
        </w:rPr>
        <w:t>русского</w:t>
      </w:r>
      <w:proofErr w:type="spellEnd"/>
      <w:r w:rsidRPr="00BC4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color w:val="000000"/>
          <w:sz w:val="28"/>
          <w:szCs w:val="28"/>
        </w:rPr>
        <w:t>языка</w:t>
      </w:r>
      <w:proofErr w:type="spellEnd"/>
      <w:r w:rsidRPr="00BC4D5E">
        <w:rPr>
          <w:rFonts w:ascii="Times New Roman" w:hAnsi="Times New Roman" w:cs="Times New Roman"/>
          <w:color w:val="000000"/>
          <w:sz w:val="28"/>
          <w:szCs w:val="28"/>
        </w:rPr>
        <w:t xml:space="preserve"> и      </w:t>
      </w:r>
    </w:p>
    <w:p w:rsidR="00BC4D5E" w:rsidRPr="00BC4D5E" w:rsidRDefault="00BC4D5E" w:rsidP="00BC4D5E">
      <w:pPr>
        <w:spacing w:after="0"/>
        <w:ind w:left="9431" w:firstLine="22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C4D5E">
        <w:rPr>
          <w:rFonts w:ascii="Times New Roman" w:hAnsi="Times New Roman" w:cs="Times New Roman"/>
          <w:color w:val="000000"/>
          <w:sz w:val="28"/>
          <w:szCs w:val="28"/>
        </w:rPr>
        <w:t>литературы</w:t>
      </w:r>
      <w:proofErr w:type="spellEnd"/>
      <w:proofErr w:type="gramEnd"/>
    </w:p>
    <w:p w:rsidR="00BC4D5E" w:rsidRDefault="00BC4D5E" w:rsidP="00BC4D5E">
      <w:pPr>
        <w:rPr>
          <w:color w:val="000000"/>
          <w:sz w:val="28"/>
          <w:szCs w:val="28"/>
        </w:rPr>
      </w:pPr>
    </w:p>
    <w:p w:rsidR="00BC4D5E" w:rsidRPr="00BC4D5E" w:rsidRDefault="00BC4D5E" w:rsidP="00BC4D5E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4D5E">
        <w:rPr>
          <w:rFonts w:ascii="Times New Roman" w:hAnsi="Times New Roman" w:cs="Times New Roman"/>
          <w:color w:val="000000"/>
          <w:sz w:val="28"/>
          <w:szCs w:val="28"/>
        </w:rPr>
        <w:t>Новочеркасск</w:t>
      </w:r>
      <w:proofErr w:type="spellEnd"/>
      <w:r w:rsidRPr="00BC4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15FF" w:rsidRPr="00FA13B8" w:rsidRDefault="00BC4D5E" w:rsidP="00FA13B8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13B8">
        <w:rPr>
          <w:rFonts w:ascii="Times New Roman" w:hAnsi="Times New Roman" w:cs="Times New Roman"/>
          <w:color w:val="000000"/>
          <w:sz w:val="28"/>
          <w:szCs w:val="28"/>
          <w:lang w:val="ru-RU"/>
        </w:rPr>
        <w:t>2025</w:t>
      </w:r>
      <w:r w:rsidR="00FA13B8">
        <w:rPr>
          <w:rFonts w:ascii="Times New Roman" w:hAnsi="Times New Roman" w:cs="Times New Roman"/>
          <w:color w:val="000000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0515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0515FF" w:rsidRPr="00A64FA7" w:rsidRDefault="000515FF" w:rsidP="00BC4D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</w:t>
      </w:r>
      <w:r w:rsidRPr="00A64F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ИЧЕСКОЕ ПЛАНИРОВАНИЕ</w:t>
      </w:r>
    </w:p>
    <w:p w:rsidR="000515FF" w:rsidRDefault="000515FF" w:rsidP="000515F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64F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0515FF" w:rsidRPr="00A64FA7" w:rsidRDefault="00FA13B8" w:rsidP="000515F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(3 часа в неделю, всего 102</w:t>
      </w:r>
      <w:r w:rsidR="000515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</w:t>
      </w:r>
      <w:r w:rsidR="001134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</w:t>
      </w:r>
      <w:r w:rsidR="008B5E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из них резервное время – 27</w:t>
      </w:r>
      <w:r w:rsidR="000515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часов, КР – 4 часа)</w:t>
      </w:r>
    </w:p>
    <w:tbl>
      <w:tblPr>
        <w:tblW w:w="1427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252"/>
        <w:gridCol w:w="993"/>
        <w:gridCol w:w="1134"/>
        <w:gridCol w:w="1134"/>
        <w:gridCol w:w="1985"/>
        <w:gridCol w:w="6096"/>
      </w:tblGrid>
      <w:tr w:rsidR="000515FF" w:rsidRPr="005E5FEA" w:rsidTr="00BC4D5E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 w:val="restart"/>
          </w:tcPr>
          <w:p w:rsidR="000515FF" w:rsidRPr="00A64FA7" w:rsidRDefault="000515FF" w:rsidP="00BC4D5E">
            <w:pPr>
              <w:pStyle w:val="Pa34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Основные виды деятельности обучающихся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6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Практические работы</w:t>
            </w: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8181" w:type="dxa"/>
            <w:gridSpan w:val="6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Древнерусская литература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(10 часов)</w:t>
            </w: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1.1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«Слово о полку Игореве»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A64F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https://m.edsoo.ru/7f41b720</w:t>
              </w:r>
            </w:hyperlink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 xml:space="preserve">РЭШ </w:t>
            </w:r>
            <w:hyperlink r:id="rId7" w:history="1">
              <w:r w:rsidRPr="00A64FA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https://resh.edu.ru/subject/14/9/</w:t>
              </w:r>
            </w:hyperlink>
          </w:p>
        </w:tc>
        <w:tc>
          <w:tcPr>
            <w:tcW w:w="6096" w:type="dxa"/>
          </w:tcPr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Эмоционально откликаться и выражать личное читательское отношение к прочитанному.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Конспек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тировать лекцию учителя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Устно или письменно отвечать на вопросы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Участвовать в коллективном диалоге.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Составлять план и тезисы статьи учебника.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Выразительно читать, в том числе наизусть.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 готовить устное монологическое высказывание с использованием справочной литературы и ресурсов Интернета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Составлять лексические и историко-культурные комментарии (в том числе к музыкальным и изобразительным произведениям).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героев произведения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Устно или письменно анализировать фрагмент перевода произ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ведения древнерусской литературы на современный русской язык.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Выявлять особенности тематики, проблематики и художественного мира произведения.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Выполнять творческие работы в жанре стилизации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8181" w:type="dxa"/>
            <w:gridSpan w:val="6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Литература XVIII века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(20 часов)</w:t>
            </w: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2.1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Д.И. Фонвизин. Комедия «Недоросль»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A64F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https://m.edsoo.ru/7f41b720</w:t>
              </w:r>
            </w:hyperlink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lastRenderedPageBreak/>
              <w:t xml:space="preserve">РЭШ </w:t>
            </w:r>
            <w:hyperlink r:id="rId9" w:history="1">
              <w:r w:rsidRPr="00A64FA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https://resh.edu.ru/subject/14/9/</w:t>
              </w:r>
            </w:hyperlink>
          </w:p>
        </w:tc>
        <w:tc>
          <w:tcPr>
            <w:tcW w:w="6096" w:type="dxa"/>
          </w:tcPr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оспринимать и выразительно читать драматическое произведение (в том числе по ролям);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выражать личное читательское отношение к </w:t>
            </w: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прочитанному;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 тезисный план статьи учебника;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устно или письменно отвечать на вопросы;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 в коллективном диалоге;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 лексические и историко-культурные комментарии;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анализировать произведение с учётом его </w:t>
            </w:r>
            <w:proofErr w:type="spellStart"/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родо</w:t>
            </w:r>
            <w:proofErr w:type="spellEnd"/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-жанровой принадлежности;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выявлять характерные для произведений русской литературы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XVIII</w:t>
            </w: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века темы, образы и приёмы изображения человека;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 характеристики главных героев, в том числе речевые;</w:t>
            </w:r>
          </w:p>
          <w:p w:rsidR="000515FF" w:rsidRPr="00C0314E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 черты классицизма в произведении с занесением информации в таблицу;</w:t>
            </w:r>
          </w:p>
          <w:p w:rsidR="000515FF" w:rsidRPr="00C0314E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0314E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 отвечать на проблемный вопрос, писать сочинение на литературную тему.</w:t>
            </w: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2.2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Елисаветы</w:t>
            </w:r>
            <w:proofErr w:type="spellEnd"/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https://m.edsoo.ru/8bc40692</w:t>
              </w:r>
            </w:hyperlink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1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https://m.edsoo.ru/8bc3fef4</w:t>
              </w:r>
            </w:hyperlink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https://m.edsoo.ru/8bc40692</w:t>
              </w:r>
            </w:hyperlink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lastRenderedPageBreak/>
              <w:t>Составлять план и тезисы статьи учебника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Выразительно читать произведение, в том числе наизусть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A64FA7">
              <w:rPr>
                <w:rFonts w:ascii="Times New Roman" w:hAnsi="Times New Roman" w:cs="Times New Roman"/>
                <w:lang w:val="ru-RU"/>
              </w:rPr>
              <w:t xml:space="preserve"> Составлять лексические и историко-культурные комментарии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 xml:space="preserve">Характеризовать героиню произведения. 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Устно или письменно отвечать на вопрос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Работать со словарём литературоведческих терминов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A64FA7">
              <w:rPr>
                <w:rFonts w:ascii="Times New Roman" w:hAnsi="Times New Roman" w:cs="Times New Roman"/>
                <w:lang w:val="ru-RU"/>
              </w:rPr>
              <w:t xml:space="preserve"> Характеризовать особенности тематики, проблематики, литературного направления и художественного мира произведения.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Анализировать произведение с учётом его жанровых особенностей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Выполнять творческие работы в жанре стилизации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A64FA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Осуществлять самостоятельный поиск и отбор информации для монологических высказываний с использованием различных источников, в том числе справочной литературы и ресурсов Интернета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2.3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Г. Р. Державин. Стихотворения (два 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по выбору). Например, «Властителям и судиям», «Памятник»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Конспектировать лекцию учителя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Составлять тезисы статьи учебника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lastRenderedPageBreak/>
              <w:t>Подбирать и обобщать материалы о поэте с использованием справочной литературы и ресурсов Интернета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Выразительно читать стихотворения, в том числе наизусть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Составлять лексические и историко-культурные комментарии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A64FA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Устно или письменно отвечать на вопрос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Участвовать в коллективном диалоге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Выявлять в произведении черты литературного направления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A64FA7">
              <w:rPr>
                <w:rFonts w:ascii="Times New Roman" w:hAnsi="Times New Roman" w:cs="Times New Roman"/>
                <w:lang w:val="ru-RU"/>
              </w:rPr>
              <w:t xml:space="preserve"> Анализировать произведение с учётом его жанровых особенностей.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Участвовать в подготовке коллективного проекта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2.4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Н. М. Карамзин. Повесть «Бедная Лиза»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4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Конспектировать лекцию учителя или статью учебника, составлять её план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Подбирать и обобщать материалы о писателе с использованием справочной литературы и ресурсов Интернета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6F229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 xml:space="preserve">Выразительно </w:t>
            </w:r>
            <w:r w:rsidRPr="006F2297">
              <w:rPr>
                <w:rFonts w:ascii="Times New Roman" w:hAnsi="Times New Roman" w:cs="Times New Roman"/>
                <w:color w:val="000000"/>
                <w:lang w:val="ru-RU"/>
              </w:rPr>
              <w:t>читать фрагменты повести, в том числе по ролям.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Составлять лексические и историко-культурные комментарии.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Характеризовать сюжет и героев повести, её идейно-эмоциональное содержание, составлять сравнительные характеристики персона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жей, эпизодов и произведений с занесением информа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ции в таблицу.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Устно или письменно отвечать на вопрос, формулировать вопросы к тексту самостоя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тельно.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со словарём литературоведческих терминов.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Выявлять черты литературного направле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ния и анализировать повесть с учётом его идейно-эстетических особенностей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Письменно отвечать на проблемный вопрос, писать сочинение на литератур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ную тему, редактировать собственные письменные высказывания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8181" w:type="dxa"/>
            <w:gridSpan w:val="6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Литература первой половины XIX века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(16 часов)</w:t>
            </w: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3.1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В. А. Жуковский. Баллады, элегии (одна-две по выбору). Например, «Светлана», «Невыразимое», «Море»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https://m.edsoo.ru/8bc418d0</w:t>
              </w:r>
            </w:hyperlink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https://m.edsoo.ru/8bc417a4</w:t>
              </w:r>
            </w:hyperlink>
          </w:p>
        </w:tc>
        <w:tc>
          <w:tcPr>
            <w:tcW w:w="6096" w:type="dxa"/>
          </w:tcPr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Конспектировать лекцию учителя или статью учебника, составлять её план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Подбирать и обобщать материалы о поэте с использованием справочной литературы и ресурсов Интернета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Выразительно читать лирические тексты, в том числе наизусть.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Составлять лексические и историко-культурные комментарии, используя разные источники инфор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мации.</w:t>
            </w:r>
          </w:p>
          <w:p w:rsidR="000515FF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Устно или письменно отвечать на вопрос (с ис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пользованием цитирования)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Выявлять в произведе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ниях черты литературного направления и характери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зовать его особенности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Анализировать лирические тексты по вопросам учителя и самостоятельно, </w:t>
            </w:r>
            <w:r w:rsidRPr="00A64FA7">
              <w:rPr>
                <w:rFonts w:ascii="Times New Roman" w:hAnsi="Times New Roman" w:cs="Times New Roman"/>
                <w:sz w:val="22"/>
                <w:szCs w:val="22"/>
              </w:rPr>
              <w:t xml:space="preserve">составлять собственные интерпретации стихотворений. 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sz w:val="22"/>
                <w:szCs w:val="22"/>
              </w:rPr>
              <w:t>Осуществлять сопоставительный анализ произведений с учётом их жанров, составлять сравнительные схемы и таблицы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sz w:val="22"/>
                <w:szCs w:val="22"/>
              </w:rPr>
              <w:t>Работать со словарём литературоведческих терминов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sz w:val="22"/>
                <w:szCs w:val="22"/>
              </w:rPr>
              <w:t>Участвовать в разработке учебного проекта.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sz w:val="22"/>
                <w:szCs w:val="22"/>
              </w:rPr>
              <w:t>Планировать своё досуговое чтение, обогащать свой круг чтения по рекомендациям учителя и сверстников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3.2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А. С. Грибоедов. Комедия «Горе от ума»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DA044A" w:rsidRDefault="000515FF" w:rsidP="00BC4D5E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</w:tcPr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онспектировать лекцию учителя или статью учебника и составлять их планы;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 хронологическую таблицу жизни и творчества писателя;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подбирать и обобщать материалы о нём с использованием статьи учебника, справочной литературы и ресурсов сети «Интернет»;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 читать, в том числе наизусть и по ролям;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устно или письменно отвечать на вопрос, составлять вопросы самостоятельно;</w:t>
            </w:r>
          </w:p>
          <w:p w:rsidR="000515FF" w:rsidRPr="00DA044A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A044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 в коллективном диалоге;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определять характерные признаки произведения с учётом </w:t>
            </w:r>
            <w:proofErr w:type="spellStart"/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родо</w:t>
            </w:r>
            <w:proofErr w:type="spellEnd"/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-жанровых особенностей;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 готовить устные монологические сообщения на литературоведческие темы;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 лексические и историко-культурные комментарии;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 сюжет произведения с учётом его тематики, проблематики, жанра, идейно-эмоционального содержания, исторических и общечеловеческих особенностей;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 тип конфликта в произведении и стадии его развития;</w:t>
            </w:r>
          </w:p>
          <w:p w:rsidR="000515FF" w:rsidRPr="00546C9B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 персонажей произведения, с занесением информации в таблицу;</w:t>
            </w:r>
          </w:p>
          <w:p w:rsidR="000515FF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546C9B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осуществлять сопоставительный анализ его фрагментов и героев с использованием таблиц;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работать со словарём литературоведческих терминов. составлять цитатные таблицы при анализе эпизодов;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 черты литературных направлений в произведении;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 язык произведения с учётом его жанра;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 речевые характеристики героев, в том числе сравнительные, с занесением информации в таблицу;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письменно отвечать на проблемные вопросы, используя произведения литературной критики;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 сочинения на литературную тему, в том числе творческого характера, и редактировать собственные работы;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 текст произведения с его театральными постановками и киноверсиями;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обсуждать театральные постановки и киноверсии </w:t>
            </w: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комедии, писать на них рецензии;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 в разработке коллективного учебного проекта или читательской конференции;</w:t>
            </w:r>
          </w:p>
          <w:p w:rsidR="000515FF" w:rsidRPr="0039109C" w:rsidRDefault="000515FF" w:rsidP="00BC4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39109C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планировать своё досуговое чтение, обогащать свой круг чтения по рекомендациям учителя и сверстников.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8181" w:type="dxa"/>
            <w:gridSpan w:val="6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64FA7">
              <w:rPr>
                <w:rFonts w:ascii="Times New Roman" w:hAnsi="Times New Roman" w:cs="Times New Roman"/>
                <w:b/>
                <w:color w:val="000000"/>
                <w:lang w:val="ru-RU"/>
              </w:rPr>
              <w:t>Зарубежная литература</w:t>
            </w:r>
            <w:r w:rsidR="008B5E43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(25 часов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)</w:t>
            </w: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0515FF" w:rsidRPr="00BC4D5E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4.1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A64FA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https://m.edsoo.ru/7f41b720</w:t>
              </w:r>
            </w:hyperlink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 xml:space="preserve">РЭШ </w:t>
            </w:r>
            <w:hyperlink r:id="rId16" w:history="1">
              <w:r w:rsidRPr="00A64FA7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https://resh.edu.ru/subject/14/9/</w:t>
              </w:r>
            </w:hyperlink>
          </w:p>
        </w:tc>
        <w:tc>
          <w:tcPr>
            <w:tcW w:w="6096" w:type="dxa"/>
            <w:vMerge w:val="restart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Конспектировать лекцию учителя и составлять её план.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Подбирать и обобщать материалы о писателях и поэтах, а также об истории создания произведений с использованием справочной литературы и ресурсов Интернета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 xml:space="preserve">Выразительно читать произведения с учётом их </w:t>
            </w:r>
            <w:proofErr w:type="spellStart"/>
            <w:r w:rsidRPr="00A64FA7">
              <w:rPr>
                <w:rFonts w:ascii="Times New Roman" w:hAnsi="Times New Roman" w:cs="Times New Roman"/>
                <w:lang w:val="ru-RU"/>
              </w:rPr>
              <w:t>родо</w:t>
            </w:r>
            <w:proofErr w:type="spellEnd"/>
            <w:r w:rsidRPr="00A64FA7">
              <w:rPr>
                <w:rFonts w:ascii="Times New Roman" w:hAnsi="Times New Roman" w:cs="Times New Roman"/>
                <w:lang w:val="ru-RU"/>
              </w:rPr>
              <w:t>-жанровой специфики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 xml:space="preserve">Составлять лексические и историко-культурные комментарии. 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Соотносить содержание произведений с принципами изображения жизни и человека, характерными для различных исторических эпох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Характеризовать сюжеты лиро-эпических и драматических произведений, их тематику, проблематику, идейно-эмоциональное содержание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Составлять характеристики персонажей, в том числе сравнительные, с занесением информации в таблицу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Анализировать ключевые эпизоды лиро-эпических и драматических произведений и лирические тексты с учётом их принадлежности к литературным направлениям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A64FA7">
              <w:rPr>
                <w:rFonts w:ascii="Times New Roman" w:hAnsi="Times New Roman" w:cs="Times New Roman"/>
                <w:lang w:val="ru-RU"/>
              </w:rPr>
              <w:t xml:space="preserve"> Сопоставлять варианты перевода фрагментов произведений на русский язык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>Письменно отвечать на проблемные вопросы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15FF" w:rsidRPr="00693FF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64FA7">
              <w:rPr>
                <w:rFonts w:ascii="Times New Roman" w:hAnsi="Times New Roman" w:cs="Times New Roman"/>
                <w:lang w:val="ru-RU"/>
              </w:rPr>
              <w:t xml:space="preserve">Сопоставлять литературные произведения по заданным основаниям, в том числе </w:t>
            </w:r>
            <w:r w:rsidRPr="00693FFB">
              <w:rPr>
                <w:rFonts w:ascii="Times New Roman" w:hAnsi="Times New Roman" w:cs="Times New Roman"/>
                <w:color w:val="000000"/>
                <w:lang w:val="ru-RU"/>
              </w:rPr>
              <w:t>с произведениями других видов искусства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Работать со словарём литературоведческих терминов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515FF" w:rsidRPr="00A64FA7" w:rsidRDefault="000515FF" w:rsidP="00BC4D5E">
            <w:pPr>
              <w:pStyle w:val="Pa35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Участво</w:t>
            </w:r>
            <w:r w:rsidRPr="00A64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вать в разработке коллективного учебного проекта.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Планировать своё досуговое чтение, обогащать свой круг чтения по рекомендациям учителя и сверстни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>ков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4.2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8B5E43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0515FF"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725183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4.3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725183" w:rsidRDefault="000515FF" w:rsidP="00BC4D5E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lang w:val="ru-RU"/>
              </w:rPr>
            </w:pPr>
            <w:r w:rsidRPr="00725183">
              <w:rPr>
                <w:rFonts w:ascii="Times New Roman" w:eastAsia="Bookman Old Style" w:hAnsi="Times New Roman" w:cs="Times New Roman"/>
                <w:lang w:val="ru-RU"/>
              </w:rPr>
              <w:t xml:space="preserve">Ж.-Б. Мольер. Комедия «Мещанин во дворянстве» (фрагменты по выбору). </w:t>
            </w:r>
          </w:p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4.4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4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4.5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</w:t>
            </w: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8B5E43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6</w:t>
            </w:r>
            <w:r w:rsidR="000515FF"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8B5E43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Резервные уроки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8B5E43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556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Итоговые контрольные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  <w:vMerge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E5FEA" w:rsidTr="00BC4D5E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A71478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4FA7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96" w:type="dxa"/>
          </w:tcPr>
          <w:p w:rsidR="000515FF" w:rsidRPr="00A64FA7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515FF" w:rsidRDefault="000515FF" w:rsidP="000515FF">
      <w:pPr>
        <w:rPr>
          <w:rFonts w:ascii="Times New Roman" w:hAnsi="Times New Roman" w:cs="Times New Roman"/>
          <w:lang w:val="ru-RU"/>
        </w:rPr>
        <w:sectPr w:rsidR="000515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5FF" w:rsidRPr="005B490B" w:rsidRDefault="000515FF" w:rsidP="000515F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B490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0515FF" w:rsidRDefault="000515FF" w:rsidP="000515F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1342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0515FF" w:rsidRPr="00082568" w:rsidRDefault="00113424" w:rsidP="000515FF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(3 часа в неделю, всег</w:t>
      </w:r>
      <w:r w:rsidR="008B5E43">
        <w:rPr>
          <w:rFonts w:ascii="Times New Roman" w:hAnsi="Times New Roman"/>
          <w:b/>
          <w:color w:val="000000"/>
          <w:sz w:val="24"/>
          <w:szCs w:val="24"/>
          <w:lang w:val="ru-RU"/>
        </w:rPr>
        <w:t>о 102 часа, резервное время – 27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0515FF">
        <w:rPr>
          <w:rFonts w:ascii="Times New Roman" w:hAnsi="Times New Roman"/>
          <w:b/>
          <w:color w:val="000000"/>
          <w:sz w:val="24"/>
          <w:szCs w:val="24"/>
          <w:lang w:val="ru-RU"/>
        </w:rPr>
        <w:t>часов, КР – 4 часа)</w:t>
      </w:r>
    </w:p>
    <w:tbl>
      <w:tblPr>
        <w:tblW w:w="10165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758"/>
        <w:gridCol w:w="629"/>
        <w:gridCol w:w="1256"/>
        <w:gridCol w:w="1092"/>
        <w:gridCol w:w="1176"/>
        <w:gridCol w:w="2793"/>
      </w:tblGrid>
      <w:tr w:rsidR="000515FF" w:rsidRPr="005B490B" w:rsidTr="00164288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Pr="00CA680D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  <w:r w:rsidRPr="00CA680D">
              <w:rPr>
                <w:rFonts w:ascii="Times New Roman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2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</w:tc>
      </w:tr>
      <w:tr w:rsidR="000515FF" w:rsidRPr="005B490B" w:rsidTr="00164288">
        <w:trPr>
          <w:trHeight w:val="144"/>
          <w:tblCellSpacing w:w="20" w:type="nil"/>
        </w:trPr>
        <w:tc>
          <w:tcPr>
            <w:tcW w:w="4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Контрольные работы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</w:tc>
        <w:tc>
          <w:tcPr>
            <w:tcW w:w="11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4A47DB" w:rsidRDefault="004A47DB" w:rsidP="004A47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</w:t>
            </w:r>
            <w:r w:rsidRPr="00F4789E">
              <w:rPr>
                <w:rFonts w:ascii="Times New Roman" w:hAnsi="Times New Roman" w:cs="Times New Roman"/>
                <w:b/>
                <w:color w:val="000000"/>
                <w:lang w:val="ru-RU"/>
              </w:rPr>
              <w:t>-я четверть -24 часа</w:t>
            </w:r>
          </w:p>
          <w:p w:rsidR="004A47DB" w:rsidRDefault="004A47DB" w:rsidP="004A47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Введение в курс литературы 9 класса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Национальное своеобразие русской литературы, писатель и читатель в России.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«Художественная литература как искусство слова» (РЭШ) </w:t>
            </w:r>
            <w:hyperlink r:id="rId17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https://resh.edu.ru/subject/lesson/3076/start/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Художественное и жанровое своеобразие литературы Древней Руси.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03-04.</w:t>
            </w:r>
            <w:r w:rsidR="000515FF">
              <w:rPr>
                <w:rFonts w:ascii="Times New Roman" w:hAnsi="Times New Roman" w:cs="Times New Roman"/>
                <w:lang w:val="ru-RU"/>
              </w:rPr>
              <w:t>09</w:t>
            </w:r>
          </w:p>
          <w:p w:rsidR="00113424" w:rsidRPr="005B490B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0515FF"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https://resh.edu.ru/subject/lesson/3076/start/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«Слово о полку Игореве».  История открытия "Слова о полку Игореве"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E823D5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https://m.edsoo.ru/8bc3f6d4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Урок «</w:t>
            </w:r>
            <w:r w:rsidRPr="00E823D5">
              <w:rPr>
                <w:rFonts w:ascii="Times New Roman" w:hAnsi="Times New Roman" w:cs="Times New Roman"/>
                <w:lang w:val="ru-RU"/>
              </w:rPr>
              <w:t>"Слово о полку Игореве". История находки.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823D5">
              <w:rPr>
                <w:rFonts w:ascii="Times New Roman" w:hAnsi="Times New Roman" w:cs="Times New Roman"/>
                <w:lang w:val="ru-RU"/>
              </w:rPr>
              <w:t>Исторический комментарий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20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https://uchebnik.mos.ru/material_view/lesson_templates/1651220?menuReferrer=catalogue</w:t>
              </w:r>
            </w:hyperlink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  <w:p w:rsidR="00113424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"Слово о полку Игореве". Центральные образы, образ автора в "Слове о полку Игореве"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113424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10-11.</w:t>
            </w:r>
            <w:r w:rsidR="000515FF">
              <w:rPr>
                <w:rFonts w:ascii="Times New Roman" w:hAnsi="Times New Roman" w:cs="Times New Roman"/>
                <w:lang w:val="ru-RU"/>
              </w:rPr>
              <w:t>09</w:t>
            </w:r>
          </w:p>
          <w:p w:rsidR="000515FF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https://m.edsoo.ru/8bc3f7e2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17-18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  <w:p w:rsidR="00113424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113424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https://m.edsoo.ru/8bc3f8f0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Развитие речи. Подготовка к домашнему сочинению по "Слову о полку Игореве"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«Слово о полку Игореве» (РЭШ) </w:t>
            </w:r>
            <w:hyperlink r:id="rId23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https://resh.edu.ru/subject/lesson/3077/start/</w:t>
              </w:r>
            </w:hyperlink>
          </w:p>
        </w:tc>
      </w:tr>
      <w:tr w:rsidR="000515FF" w:rsidRPr="0084605D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древнерусской литературе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24-25</w:t>
            </w:r>
            <w:r w:rsidR="000515FF">
              <w:rPr>
                <w:rFonts w:ascii="Times New Roman" w:hAnsi="Times New Roman" w:cs="Times New Roman"/>
                <w:lang w:val="ru-RU"/>
              </w:rPr>
              <w:t>.09</w:t>
            </w:r>
          </w:p>
          <w:p w:rsidR="00F4789E" w:rsidRPr="005B490B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164288" w:rsidRPr="00A12B21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164288" w:rsidRPr="00A12B21" w:rsidRDefault="00164288" w:rsidP="00BC4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М.В. Ломоносов. Основные этапы жизни и творчества. «Ода на день восшествия на Всероссийский престол Ея Величества Государыни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Императрицы </w:t>
            </w:r>
            <w:proofErr w:type="spellStart"/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Елисаветы</w:t>
            </w:r>
            <w:proofErr w:type="spellEnd"/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Петровны 1747 года». Жанр оды. Прославление в оде мира, Родины, науки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515FF">
              <w:rPr>
                <w:rFonts w:ascii="Times New Roman" w:hAnsi="Times New Roman" w:cs="Times New Roman"/>
                <w:lang w:val="ru-RU"/>
              </w:rPr>
              <w:t>.</w:t>
            </w:r>
            <w:r w:rsidR="000515FF">
              <w:rPr>
                <w:rFonts w:ascii="Times New Roman" w:hAnsi="Times New Roman" w:cs="Times New Roman"/>
              </w:rPr>
              <w:t>09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A12B21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https://m.edsoo.ru/8bc3fb48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М. В. Ломоносов. Учёный, поэт, реформатор русского литературного языка. «Вечернее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размышление о Божием величестве…», «Ода на день восшествия…» Классицизм как литературное направление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(РЭШ) </w:t>
            </w:r>
            <w:hyperlink r:id="rId25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https://resh.edu.ru/subject/lesson/2148/start/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14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Елисаветы</w:t>
            </w:r>
            <w:proofErr w:type="spellEnd"/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Петровны 1747 года» и другие стихотворения. Средства создания образа идеального монарха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01-02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https://m.edsoo.ru/8bc3fcba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Русская литература ХVIII века. Своеобразие литературы эпохи Просвеще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ния. Классицизм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как литературное направление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«Р</w:t>
            </w:r>
            <w:r w:rsidRPr="00FB5EF1">
              <w:rPr>
                <w:rFonts w:ascii="Times New Roman" w:hAnsi="Times New Roman" w:cs="Times New Roman"/>
                <w:lang w:val="ru-RU"/>
              </w:rPr>
              <w:t>усская литература XVIII века. Классицизм 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5EF1">
              <w:rPr>
                <w:rFonts w:ascii="Times New Roman" w:hAnsi="Times New Roman" w:cs="Times New Roman"/>
                <w:lang w:val="ru-RU"/>
              </w:rPr>
              <w:t>русском и мировом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5EF1">
              <w:rPr>
                <w:rFonts w:ascii="Times New Roman" w:hAnsi="Times New Roman" w:cs="Times New Roman"/>
                <w:lang w:val="ru-RU"/>
              </w:rPr>
              <w:t>искусстве. Особенности русского классицизма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27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https://uchebnik.mos.ru/material_view/atomic_objects/9000443?menuReferrer=catalogue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164288" w:rsidRPr="00164288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Г. Р. Державин.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Стихотворения. два на выбор, например, «Властителям и судиям», «Памятник» и др. Г. Р. Державин: жизнь и творчество. «На смерть князя Мещерского», «Властителям и судиям».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Традиции и новаторство в поэзии Г.Р. Державина. Идеи просвещения и гуманизма в его лирике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08-09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https://m.edsoo.ru/8bc3fddc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Гавриил Романович Державин – поэт-философ. «Властителям и судиям», «Памятник» (РЭШ) </w:t>
            </w:r>
            <w:hyperlink r:id="rId29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https://resh.edu.ru/subject/lesson/2149/start/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Г. Р. Державин. Стихотворения. «Властителям и судиям», «Памятник» и др. Г. Р. Державин. «</w:t>
            </w:r>
            <w:proofErr w:type="spellStart"/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Фелица</w:t>
            </w:r>
            <w:proofErr w:type="spellEnd"/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». Философская проблематика произведений Г.Р. Державина, гражданский пафос его лирики</w:t>
            </w:r>
            <w:r w:rsidR="00164288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15-16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https://m.edsoo.ru/8bc3fef4</w:t>
              </w:r>
            </w:hyperlink>
          </w:p>
        </w:tc>
      </w:tr>
      <w:tr w:rsidR="000515FF" w:rsidRPr="00A12B21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Д.И. Фонвизин. Жизнь и творчество.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34221D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 w:history="1">
              <w:r w:rsidRPr="0034221D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https://m.edsoo.ru/8bc38f78</w:t>
              </w:r>
            </w:hyperlink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lang w:val="ru-RU"/>
              </w:rPr>
              <w:t xml:space="preserve">Урок «Денис Иванович Фонвизин. Краткий рассказ о жизни и творчестве писателя. </w:t>
            </w:r>
            <w:r w:rsidRPr="0034221D">
              <w:rPr>
                <w:rFonts w:ascii="Times New Roman" w:hAnsi="Times New Roman" w:cs="Times New Roman"/>
                <w:lang w:val="ru-RU"/>
              </w:rPr>
              <w:lastRenderedPageBreak/>
              <w:t xml:space="preserve">«Недоросль»» (РЭШ) </w:t>
            </w:r>
            <w:hyperlink r:id="rId32" w:history="1">
              <w:r w:rsidRPr="0034221D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https://resh.edu.ru/subject/lesson/2288/start/</w:t>
              </w:r>
            </w:hyperlink>
          </w:p>
        </w:tc>
      </w:tr>
      <w:tr w:rsidR="000515FF" w:rsidRPr="00A12B21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22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>Комедия "Недоросль" как произведение классицизма, её связь с просветительскими идеями. Особенности сюжета и конфликта</w:t>
            </w:r>
            <w:r w:rsidR="00F4789E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22-23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34221D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 w:history="1">
              <w:r w:rsidRPr="0034221D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https://m.edsoo.ru/8bc38f78</w:t>
              </w:r>
            </w:hyperlink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lang w:val="ru-RU"/>
              </w:rPr>
              <w:t xml:space="preserve">Урок «Денис Иванович Фонвизин. Краткий рассказ о жизни и творчестве писателя. «Недоросль»» (РЭШ) </w:t>
            </w:r>
            <w:hyperlink r:id="rId34" w:history="1">
              <w:r w:rsidRPr="0034221D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https://resh.edu.ru/subject/lesson/2288/start/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F4789E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>Д. И. Фонвизин. Комедия «Недоросль».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 xml:space="preserve">Тематика и социально-нравственная проблематика комедии. 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4789E">
              <w:rPr>
                <w:rFonts w:ascii="Times New Roman" w:hAnsi="Times New Roman" w:cs="Times New Roman"/>
                <w:b/>
                <w:color w:val="000000"/>
                <w:lang w:val="ru-RU"/>
              </w:rPr>
              <w:t>2-я четверть -24 часа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:rsidR="00F4789E" w:rsidRP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:rsidR="000515FF" w:rsidRPr="0034221D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>Д. И. Фонвизин. Комедия «Недоросль».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0515FF" w:rsidRPr="0034221D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главных героев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0515FF">
              <w:rPr>
                <w:rFonts w:ascii="Times New Roman" w:hAnsi="Times New Roman" w:cs="Times New Roman"/>
                <w:lang w:val="ru-RU"/>
              </w:rPr>
              <w:t>.10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</w:t>
            </w:r>
            <w:r w:rsidR="000515FF">
              <w:rPr>
                <w:rFonts w:ascii="Times New Roman" w:hAnsi="Times New Roman" w:cs="Times New Roman"/>
                <w:lang w:val="ru-RU"/>
              </w:rPr>
              <w:t>06.11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FF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 w:history="1">
              <w:r w:rsidRPr="0034221D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https://m.edsoo.ru/8bc3909a</w:t>
              </w:r>
            </w:hyperlink>
          </w:p>
          <w:p w:rsidR="000515FF" w:rsidRPr="0034221D" w:rsidRDefault="000515FF" w:rsidP="00BC4D5E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FF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 w:history="1">
              <w:r w:rsidRPr="0034221D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https://m.edsoo.ru/7f4196be</w:t>
              </w:r>
            </w:hyperlink>
          </w:p>
          <w:p w:rsidR="000515FF" w:rsidRPr="0034221D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>РЭШ 8 класс</w:t>
            </w:r>
          </w:p>
          <w:p w:rsidR="000515FF" w:rsidRPr="0034221D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37" w:history="1">
              <w:r w:rsidR="000515FF" w:rsidRPr="0034221D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https://resh.edu.ru/subject/14/8/</w:t>
              </w:r>
            </w:hyperlink>
          </w:p>
          <w:p w:rsidR="000515FF" w:rsidRPr="0034221D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>МЭШ 8 класс</w:t>
            </w:r>
          </w:p>
          <w:p w:rsidR="000515FF" w:rsidRPr="005B490B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38" w:history="1">
              <w:r w:rsidR="000515FF" w:rsidRPr="0034221D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https://uchebnik.mos.ru/catalogue?aliases=lesson_template,video_lesson,video&amp;subject_program_ids=31937281,31937298&amp;class_level_ids=7,5,6,8,9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>Д. И. Фонвизин. Комедия «Недоросль».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>Способы создания сатирических персонажей в комедии, их речевая характеристика. Смысл названия комедии</w:t>
            </w:r>
            <w:r w:rsidR="00F4789E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0515FF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 w:history="1">
              <w:r w:rsidRPr="0034221D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https://m.edsoo.ru/8bc391bc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 xml:space="preserve"> Д.И. Фонвизин. Комедия "Недоросль" на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4221D">
              <w:rPr>
                <w:rFonts w:ascii="Times New Roman" w:hAnsi="Times New Roman" w:cs="Times New Roman"/>
                <w:color w:val="000000"/>
                <w:lang w:val="ru-RU"/>
              </w:rPr>
              <w:t>театральной сцене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Подготовка к домашнему сочинению.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12-13</w:t>
            </w:r>
            <w:r w:rsidR="000515FF">
              <w:rPr>
                <w:rFonts w:ascii="Times New Roman" w:hAnsi="Times New Roman" w:cs="Times New Roman"/>
                <w:lang w:val="ru-RU"/>
              </w:rPr>
              <w:t>.11</w:t>
            </w:r>
          </w:p>
          <w:p w:rsidR="00F4789E" w:rsidRDefault="00F4789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4221D">
              <w:rPr>
                <w:rFonts w:ascii="Times New Roman" w:hAnsi="Times New Roman" w:cs="Times New Roman"/>
                <w:lang w:val="ru-RU"/>
              </w:rPr>
              <w:t>Видео «</w:t>
            </w:r>
            <w:r w:rsidRPr="0034221D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Д.И. Фонвизин» (МЭШ) </w:t>
            </w:r>
            <w:hyperlink r:id="rId40" w:history="1">
              <w:r w:rsidRPr="0034221D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https://uchebnik.mos.ru/material_view/atomic_objects/4534858?menuReferrer=catalogue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E1D07">
              <w:rPr>
                <w:rFonts w:ascii="Times New Roman" w:hAnsi="Times New Roman" w:cs="Times New Roman"/>
                <w:color w:val="000000"/>
                <w:lang w:val="ru-RU"/>
              </w:rPr>
              <w:t>Внеклассное чтение.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"Мои любимые книги". Открытия летнего чтения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«</w:t>
            </w:r>
            <w:r w:rsidRPr="00FB5EF1">
              <w:rPr>
                <w:rFonts w:ascii="Times New Roman" w:hAnsi="Times New Roman" w:cs="Times New Roman"/>
                <w:lang w:val="ru-RU"/>
              </w:rPr>
              <w:t>"Мы в ответе за тех, кого приручили"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41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https://uchebnik.mos.ru/material_view/lesson_templates/464089?menuReferrer=catalogue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2A622D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Сатирические журналы в России в </w:t>
            </w:r>
            <w:r>
              <w:rPr>
                <w:rFonts w:ascii="Times New Roman" w:hAnsi="Times New Roman" w:cs="Times New Roman"/>
                <w:color w:val="000000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веке. Н.И. Новиков, журналы «Трутень», «Живописец», «Пустомеля», «Кошелёк».</w:t>
            </w:r>
          </w:p>
          <w:p w:rsidR="000515FF" w:rsidRPr="002A622D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Журнал «Всякая всячина» Екатерины </w:t>
            </w:r>
            <w:r>
              <w:rPr>
                <w:rFonts w:ascii="Times New Roman" w:hAnsi="Times New Roman" w:cs="Times New Roman"/>
                <w:color w:val="000000"/>
              </w:rPr>
              <w:t>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0515FF">
              <w:rPr>
                <w:rFonts w:ascii="Times New Roman" w:hAnsi="Times New Roman" w:cs="Times New Roman"/>
                <w:lang w:val="ru-RU"/>
              </w:rPr>
              <w:t>.11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19-</w:t>
            </w:r>
            <w:r w:rsidR="000515FF">
              <w:rPr>
                <w:rFonts w:ascii="Times New Roman" w:hAnsi="Times New Roman" w:cs="Times New Roman"/>
                <w:lang w:val="ru-RU"/>
              </w:rPr>
              <w:t>20.11</w:t>
            </w:r>
          </w:p>
          <w:p w:rsidR="00164288" w:rsidRPr="005B490B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A94E85" w:rsidRDefault="00BC4D5E" w:rsidP="00BC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 w:tgtFrame="_blank" w:history="1">
              <w:proofErr w:type="spellStart"/>
              <w:r w:rsidR="000515FF" w:rsidRPr="00A94E85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bigenc.ru</w:t>
              </w:r>
              <w:r w:rsidR="000515FF" w:rsidRPr="00A94E85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</w:rPr>
                <w:t>›</w:t>
              </w:r>
              <w:r w:rsidR="000515FF" w:rsidRPr="00A94E85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c</w:t>
              </w:r>
              <w:proofErr w:type="spellEnd"/>
              <w:r w:rsidR="000515FF" w:rsidRPr="00A94E85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/novikov-nikolai-ivanovich-9474ca</w:t>
              </w:r>
            </w:hyperlink>
          </w:p>
        </w:tc>
      </w:tr>
      <w:tr w:rsidR="000515FF" w:rsidRPr="00E45A38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164288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Резервный урок. 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В.В. Капнист – поэт, сатирик, драматург </w:t>
            </w:r>
            <w:r>
              <w:rPr>
                <w:rFonts w:ascii="Times New Roman" w:hAnsi="Times New Roman" w:cs="Times New Roman"/>
                <w:color w:val="000000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</w:t>
            </w:r>
          </w:p>
          <w:p w:rsidR="000515FF" w:rsidRPr="00E45A38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«Сатира первая и последняя», «Ода на рабство», «Ябеда»</w:t>
            </w:r>
            <w:r w:rsidR="00B67C8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0515FF">
              <w:rPr>
                <w:rFonts w:ascii="Times New Roman" w:hAnsi="Times New Roman" w:cs="Times New Roman"/>
                <w:lang w:val="ru-RU"/>
              </w:rPr>
              <w:t>.11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26-</w:t>
            </w:r>
            <w:r w:rsidR="000515FF">
              <w:rPr>
                <w:rFonts w:ascii="Times New Roman" w:hAnsi="Times New Roman" w:cs="Times New Roman"/>
                <w:lang w:val="ru-RU"/>
              </w:rPr>
              <w:t>27.11</w:t>
            </w:r>
          </w:p>
          <w:p w:rsidR="00164288" w:rsidRPr="005B490B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A94E85" w:rsidRDefault="00BC4D5E" w:rsidP="00BC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 w:tgtFrame="_blank" w:history="1">
              <w:proofErr w:type="spellStart"/>
              <w:r w:rsidR="000515FF" w:rsidRPr="00A94E85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old.bigenc.ru</w:t>
              </w:r>
              <w:r w:rsidR="000515FF" w:rsidRPr="00A94E85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</w:rPr>
                <w:t>›</w:t>
              </w:r>
              <w:r w:rsidR="000515FF" w:rsidRPr="00A94E85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literature</w:t>
              </w:r>
              <w:proofErr w:type="spellEnd"/>
              <w:r w:rsidR="000515FF" w:rsidRPr="00A94E85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/text/2043358</w:t>
              </w:r>
            </w:hyperlink>
          </w:p>
        </w:tc>
      </w:tr>
      <w:tr w:rsidR="000515FF" w:rsidRPr="00A94E85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35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36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4A47D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Я.Б. Княжнин – поэт и драматург. 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Трагедия «Вадим Новгородский», комедия «Хвастун», комическая опера «Несчастье от кареты».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164288" w:rsidRDefault="00164288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03-</w:t>
            </w:r>
            <w:r w:rsidR="000515FF">
              <w:rPr>
                <w:rFonts w:ascii="Times New Roman" w:hAnsi="Times New Roman" w:cs="Times New Roman"/>
                <w:lang w:val="ru-RU"/>
              </w:rPr>
              <w:t>04.12</w:t>
            </w:r>
          </w:p>
          <w:p w:rsidR="004A47DB" w:rsidRPr="005B490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A94E85" w:rsidRDefault="00BC4D5E" w:rsidP="00BC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 w:tgtFrame="_blank" w:history="1">
              <w:proofErr w:type="spellStart"/>
              <w:r w:rsidR="000515FF" w:rsidRPr="00A94E85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old.bigenc.ru</w:t>
              </w:r>
              <w:r w:rsidR="000515FF" w:rsidRPr="00A94E85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</w:rPr>
                <w:t>›</w:t>
              </w:r>
              <w:r w:rsidR="000515FF" w:rsidRPr="00A94E85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literature</w:t>
              </w:r>
              <w:proofErr w:type="spellEnd"/>
              <w:r w:rsidR="000515FF" w:rsidRPr="00A94E85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/text/2075563</w:t>
              </w:r>
            </w:hyperlink>
          </w:p>
        </w:tc>
      </w:tr>
      <w:tr w:rsidR="000515FF" w:rsidRPr="005D6CBB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4A47D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Pr="005D6CB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Творчество А.Н. Радищева – вершина прогрессивной общественной мысли России </w:t>
            </w:r>
            <w:r>
              <w:rPr>
                <w:rFonts w:ascii="Times New Roman" w:hAnsi="Times New Roman" w:cs="Times New Roman"/>
                <w:color w:val="000000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 «Дневник», «Житие Фёдора Ушакова», «Путешествие из Петербурга в Москву» (обзор).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0515FF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D6CBB" w:rsidRDefault="00BC4D5E" w:rsidP="00BC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tgtFrame="_blank" w:history="1">
              <w:proofErr w:type="spellStart"/>
              <w:r w:rsidR="000515FF" w:rsidRPr="005D6CBB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histrf.ru</w:t>
              </w:r>
              <w:r w:rsidR="000515FF" w:rsidRPr="005D6CBB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</w:rPr>
                <w:t>›</w:t>
              </w:r>
              <w:r w:rsidR="000515FF" w:rsidRPr="005D6CB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read</w:t>
              </w:r>
              <w:proofErr w:type="spellEnd"/>
              <w:r w:rsidR="000515FF" w:rsidRPr="005D6CB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/biographies/</w:t>
              </w:r>
              <w:proofErr w:type="spellStart"/>
              <w:r w:rsidR="000515FF" w:rsidRPr="005D6CB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aleksandr</w:t>
              </w:r>
              <w:proofErr w:type="spellEnd"/>
              <w:r w:rsidR="000515FF" w:rsidRPr="005D6CB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="000515FF" w:rsidRPr="005D6CB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radishchev</w:t>
              </w:r>
              <w:proofErr w:type="spellEnd"/>
              <w:r w:rsidR="000515FF" w:rsidRPr="005D6CB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-…</w:t>
              </w:r>
            </w:hyperlink>
          </w:p>
        </w:tc>
      </w:tr>
      <w:tr w:rsidR="000515FF" w:rsidRPr="00E21972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Сентиментализм как течение в литературе и искусстве</w:t>
            </w:r>
            <w:r w:rsidR="00B67C8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</w:t>
            </w:r>
            <w:r w:rsidR="000515FF">
              <w:rPr>
                <w:rFonts w:ascii="Times New Roman" w:hAnsi="Times New Roman" w:cs="Times New Roman"/>
                <w:lang w:val="ru-RU"/>
              </w:rPr>
              <w:t>11.12</w:t>
            </w:r>
          </w:p>
          <w:p w:rsidR="004A47DB" w:rsidRPr="005B490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E21972" w:rsidRDefault="00BC4D5E" w:rsidP="00BC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6" w:tgtFrame="_blank" w:history="1">
              <w:proofErr w:type="spellStart"/>
              <w:r w:rsidR="000515FF" w:rsidRPr="00E21972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spravochnick.ru</w:t>
              </w:r>
              <w:r w:rsidR="000515FF" w:rsidRPr="00E21972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</w:rPr>
                <w:t>›</w:t>
              </w:r>
              <w:r w:rsidR="000515FF" w:rsidRPr="00E21972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literatura</w:t>
              </w:r>
              <w:proofErr w:type="spellEnd"/>
              <w:r w:rsidR="000515FF" w:rsidRPr="00E21972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</w:t>
              </w:r>
              <w:proofErr w:type="spellStart"/>
              <w:r w:rsidR="000515FF" w:rsidRPr="00E21972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russkaya_literatura</w:t>
              </w:r>
              <w:proofErr w:type="spellEnd"/>
              <w:r w:rsidR="000515FF" w:rsidRPr="00E21972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/…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Н.М. Карамзин. Основные этапы жизни и творчества. 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https://m.edsoo.ru/8bc40584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«Н.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М. Карамзин. «Бедная Лиза» (РЭШ) </w:t>
            </w:r>
            <w:hyperlink r:id="rId48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https://resh.edu.ru/subject/lesson/2150/start/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42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Повесть "Бедная Лиза". Сюжет и герои повести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0515FF">
              <w:rPr>
                <w:rFonts w:ascii="Times New Roman" w:hAnsi="Times New Roman" w:cs="Times New Roman"/>
                <w:lang w:val="ru-RU"/>
              </w:rPr>
              <w:t>.12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17-</w:t>
            </w:r>
            <w:r w:rsidR="000515FF">
              <w:rPr>
                <w:rFonts w:ascii="Times New Roman" w:hAnsi="Times New Roman" w:cs="Times New Roman"/>
                <w:lang w:val="ru-RU"/>
              </w:rPr>
              <w:t>18.12</w:t>
            </w:r>
          </w:p>
          <w:p w:rsidR="000515FF" w:rsidRPr="005B490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«Н.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М. Карамзин. «Бедная Лиза» (РЭШ) </w:t>
            </w:r>
            <w:hyperlink r:id="rId49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https://resh.edu.ru/subject/lesson/2150/start/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Н. М. Карамзин. Повесть «Бедная Лиза». Черты сентиментализма в повести</w:t>
            </w:r>
            <w:r w:rsidR="00B67C8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https://m.edsoo.ru/8bc40692</w:t>
              </w:r>
            </w:hyperlink>
          </w:p>
        </w:tc>
      </w:tr>
      <w:tr w:rsidR="000515FF" w:rsidRPr="0084605D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6616CA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русской литературе </w:t>
            </w:r>
            <w:r>
              <w:rPr>
                <w:rFonts w:ascii="Times New Roman" w:hAnsi="Times New Roman" w:cs="Times New Roman"/>
                <w:color w:val="000000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0515FF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4A47D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46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4A47D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И.А.Крылов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. Биографические сведения.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Сатирико-пародийное творчество в </w:t>
            </w:r>
            <w:r>
              <w:rPr>
                <w:rFonts w:ascii="Times New Roman" w:hAnsi="Times New Roman" w:cs="Times New Roman"/>
                <w:color w:val="000000"/>
              </w:rPr>
              <w:t>XVIII</w:t>
            </w:r>
            <w:r w:rsidRPr="006616C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веке.</w:t>
            </w:r>
          </w:p>
          <w:p w:rsidR="000515FF" w:rsidRPr="006616CA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Журнал «Почта духов».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24-</w:t>
            </w:r>
            <w:r w:rsidR="000515FF">
              <w:rPr>
                <w:rFonts w:ascii="Times New Roman" w:hAnsi="Times New Roman" w:cs="Times New Roman"/>
                <w:lang w:val="ru-RU"/>
              </w:rPr>
              <w:t>25.12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6616CA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51" w:tgtFrame="_blank" w:history="1">
              <w:proofErr w:type="spellStart"/>
              <w:r w:rsidR="000515FF" w:rsidRPr="006616CA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biographe</w:t>
              </w:r>
              <w:proofErr w:type="spellEnd"/>
              <w:r w:rsidR="000515FF" w:rsidRPr="006616CA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0515FF" w:rsidRPr="006616CA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0515FF" w:rsidRPr="006616CA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 w:rsidRPr="006616CA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Знаменитости</w:t>
              </w:r>
              <w:r w:rsidR="000515FF" w:rsidRPr="006616CA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 xml:space="preserve"> </w:t>
              </w:r>
              <w:r w:rsidR="000515FF" w:rsidRPr="006616CA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Иван Андреевич Крылов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4A47D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Резервный урок. 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И.И. Дмитриев – видный представитель русского сентиментализма.</w:t>
            </w:r>
          </w:p>
          <w:p w:rsidR="007B48AF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7B48AF" w:rsidRDefault="007B48AF" w:rsidP="007B48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3-я четверть -33</w:t>
            </w:r>
            <w:r w:rsidRPr="00F4789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часа</w:t>
            </w:r>
          </w:p>
          <w:p w:rsidR="007B48AF" w:rsidRDefault="007B48AF" w:rsidP="007B48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:rsidR="007B48AF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Сатира «Чужой толк», сказка «Модная жена», басенное творчество.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0515FF">
              <w:rPr>
                <w:rFonts w:ascii="Times New Roman" w:hAnsi="Times New Roman" w:cs="Times New Roman"/>
                <w:lang w:val="ru-RU"/>
              </w:rPr>
              <w:t>.12</w:t>
            </w: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4A47DB" w:rsidRDefault="004A47DB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7B48AF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7B48AF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7B48AF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7B48AF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F9477E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2" w:tgtFrame="_blank" w:history="1">
              <w:proofErr w:type="spellStart"/>
              <w:r w:rsidR="000515FF" w:rsidRPr="00F9477E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foxford</w:t>
              </w:r>
              <w:proofErr w:type="spellEnd"/>
              <w:r w:rsidR="000515FF" w:rsidRPr="00F9477E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0515FF" w:rsidRPr="00F9477E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0515FF" w:rsidRPr="00F9477E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proofErr w:type="spellStart"/>
              <w:r w:rsidR="000515FF" w:rsidRPr="00F9477E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Литература</w:t>
              </w:r>
              <w:r w:rsidR="000515FF" w:rsidRPr="00F9477E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 w:rsidRPr="00F9477E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Биография</w:t>
              </w:r>
              <w:proofErr w:type="spellEnd"/>
              <w:r w:rsidR="000515FF" w:rsidRPr="00F9477E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 xml:space="preserve"> И. И. Дмитриева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обенности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русской литературы первой половины ХIХ века</w:t>
            </w:r>
            <w:r w:rsidR="00B67C8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14-15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  <w:p w:rsidR="007B48AF" w:rsidRDefault="007B48AF" w:rsidP="007B48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7B48AF" w:rsidRPr="005B490B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«</w:t>
            </w:r>
            <w:r w:rsidRPr="004E796D">
              <w:rPr>
                <w:rFonts w:ascii="Times New Roman" w:hAnsi="Times New Roman" w:cs="Times New Roman"/>
                <w:lang w:val="ru-RU"/>
              </w:rPr>
              <w:t>Русская литература первой половины XIX века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53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https://uchebnik.mos.ru/material_view/lesson_templates/209314?menuReferrer=catalogue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1667A9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Романтизм как направление в литературе и искусстве, его основные характеристики.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7B48A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1667A9" w:rsidRDefault="00BC4D5E" w:rsidP="00BC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4" w:tgtFrame="_blank" w:history="1">
              <w:proofErr w:type="spellStart"/>
              <w:r w:rsidR="000515FF" w:rsidRPr="001667A9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spravochnick.ru</w:t>
              </w:r>
              <w:r w:rsidR="000515FF" w:rsidRPr="001667A9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</w:rPr>
                <w:t>›</w:t>
              </w:r>
              <w:r w:rsidR="000515FF" w:rsidRPr="001667A9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literatura</w:t>
              </w:r>
              <w:proofErr w:type="spellEnd"/>
              <w:r w:rsidR="000515FF" w:rsidRPr="001667A9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</w:t>
              </w:r>
              <w:proofErr w:type="spellStart"/>
              <w:r w:rsidR="000515FF" w:rsidRPr="001667A9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russkaya_literatura</w:t>
              </w:r>
              <w:proofErr w:type="spellEnd"/>
              <w:r w:rsidR="000515FF" w:rsidRPr="001667A9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/…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52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В. А. Жуковский. Жизнь и творчество</w:t>
            </w:r>
            <w:r w:rsidR="00B67C8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B67C86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https://m.edsoo.ru/8bc40ae8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Романтическая лирика начала XIX века. В. А. Жуковский. Очерк жизни и творчества. Баллада «Светлана» (РЭШ) </w:t>
            </w:r>
            <w:hyperlink r:id="rId56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https://resh.edu.ru/subject/lesson/2153/start/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53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Черты романтизма в лирике В.А. Жуковского. Понятие о балладе, его особенности. Баллада "Светлана"</w:t>
            </w:r>
            <w:r w:rsidR="00B67C8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B67C86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21-22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  <w:p w:rsidR="00B67C86" w:rsidRDefault="00B67C86" w:rsidP="00B67C8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B67C86" w:rsidRPr="005B490B" w:rsidRDefault="00B67C86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Романтическая лирика начала XIX века. В. А. Жуковский. Очерк жизни и творчества. Баллада «Светлана» (РЭШ) </w:t>
            </w:r>
            <w:hyperlink r:id="rId57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https://resh.edu.ru/subject/lesson/2153/start/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  <w:r w:rsidR="00B67C8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B67C86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https://m.edsoo.ru/8bc40bec</w:t>
              </w:r>
            </w:hyperlink>
          </w:p>
          <w:p w:rsidR="000515FF" w:rsidRPr="00EC4C34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C4C34">
              <w:rPr>
                <w:rFonts w:ascii="Times New Roman" w:hAnsi="Times New Roman" w:cs="Times New Roman"/>
                <w:lang w:val="ru-RU"/>
              </w:rPr>
              <w:t>Урок «Художественный мир В.А. Жуковского.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C4C34">
              <w:rPr>
                <w:rFonts w:ascii="Times New Roman" w:hAnsi="Times New Roman" w:cs="Times New Roman"/>
                <w:lang w:val="ru-RU"/>
              </w:rPr>
              <w:t>Элегии и баллады В.А. Жуковского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59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https://uchebnik.mos.ru/material_view/lesson_templates/33336?menuReferrer=catalogue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Особенности художественного языка и стиля в произведениях В.А. Жуковского</w:t>
            </w:r>
            <w:r w:rsidR="00B67C86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B67C86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https://m.edsoo.ru/8bc40f48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5070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</w:t>
            </w: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К.Н. Батюшков.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Обзор жизни и творчества.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«Мой гений», «Мои пенаты», «К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Тассу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».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B67C86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28-29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  <w:p w:rsidR="00B67C86" w:rsidRDefault="00B67C86" w:rsidP="00B67C8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B67C86" w:rsidRDefault="00B67C86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B67C86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0515FF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D8299A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61" w:tgtFrame="_blank" w:history="1">
              <w:proofErr w:type="spellStart"/>
              <w:r w:rsidR="000515FF" w:rsidRPr="00D8299A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biographe</w:t>
              </w:r>
              <w:proofErr w:type="spellEnd"/>
              <w:r w:rsidR="000515FF" w:rsidRPr="00D8299A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0515FF" w:rsidRPr="00D8299A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0515FF" w:rsidRPr="00D8299A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proofErr w:type="spellStart"/>
              <w:r w:rsidR="000515FF" w:rsidRPr="00D8299A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Знаменитости</w:t>
              </w:r>
              <w:r w:rsidR="000515FF" w:rsidRPr="00D8299A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 w:rsidRPr="00D8299A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Константин</w:t>
              </w:r>
              <w:proofErr w:type="spellEnd"/>
              <w:r w:rsidR="000515FF" w:rsidRPr="00D8299A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 xml:space="preserve"> Николаевич Батюшков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5070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Резервный урок.</w:t>
            </w: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К.Ф. Рылеев. Обзор биографии и творчества.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«Думы»,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Войнаровский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».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04-05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  <w:p w:rsidR="00055070" w:rsidRDefault="00055070" w:rsidP="000550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055070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7E0A8B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62" w:tgtFrame="_blank" w:history="1">
              <w:proofErr w:type="spellStart"/>
              <w:r w:rsidR="000515FF" w:rsidRPr="007E0A8B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biographe</w:t>
              </w:r>
              <w:proofErr w:type="spellEnd"/>
              <w:r w:rsidR="000515FF" w:rsidRPr="007E0A8B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0515FF" w:rsidRPr="007E0A8B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0515FF" w:rsidRPr="007E0A8B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 w:rsidRPr="007E0A8B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 xml:space="preserve">Деятели науки и </w:t>
              </w:r>
              <w:proofErr w:type="spellStart"/>
              <w:r w:rsidR="000515FF" w:rsidRPr="007E0A8B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искусства</w:t>
              </w:r>
              <w:r w:rsidR="000515FF" w:rsidRPr="007E0A8B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 w:rsidRPr="007E0A8B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Кондратий</w:t>
              </w:r>
              <w:proofErr w:type="spellEnd"/>
              <w:r w:rsidR="000515FF" w:rsidRPr="007E0A8B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 xml:space="preserve"> Фёдорович Рылеев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А. С. Грибоедов. Жизнь и творчество. 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https://m.edsoo.ru/8bc4166e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Александр Сергеевич Грибоедов. Комедия «Горе от ума» (РЭШ) </w:t>
            </w:r>
            <w:hyperlink r:id="rId64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https://resh.edu.ru/subject/lesson/2156/start/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</w:t>
            </w: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  <w:r w:rsidR="0005507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11-12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  <w:p w:rsidR="00055070" w:rsidRDefault="00055070" w:rsidP="000550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055070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https://m.edsoo.ru/8bc417a4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  <w:r w:rsidR="0005507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  <w:p w:rsidR="000515FF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https://m.edsoo.ru/8bc418d0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65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А. С. Грибоедов. Комедия «Горе от ума». </w:t>
            </w:r>
            <w:proofErr w:type="spellStart"/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Фамусовская</w:t>
            </w:r>
            <w:proofErr w:type="spellEnd"/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Москва</w:t>
            </w:r>
            <w:r w:rsidR="0005507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18-19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  <w:p w:rsidR="00055070" w:rsidRDefault="00055070" w:rsidP="000550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055070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5070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https://m.edsoo.ru/8bc41aec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А. С. Грибоедов. Комедия «Горе от ума». Образ Чацкого</w:t>
            </w:r>
            <w:r w:rsidR="0005507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https://m.edsoo.ru/8bc41c18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А.С. Грибоедов. Комедия "Горе от ума". Открытость финала пьесы, его нравственно-философское звучание</w:t>
            </w:r>
            <w:r w:rsidR="0005507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https://m.edsoo.ru/8bc41fd8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А.С. Грибоедов. Художественное своеобразие комедии "Горе от ума"</w:t>
            </w:r>
            <w:r w:rsidR="0005507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25-26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  <w:p w:rsidR="00055070" w:rsidRDefault="00055070" w:rsidP="000550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055070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https://m.edsoo.ru/8bc41d6c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А. С. Грибоедов. Комедия «Горе от ума». Смысл названия произведения</w:t>
            </w:r>
            <w:r w:rsidR="0005507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0515FF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«</w:t>
            </w:r>
            <w:r w:rsidRPr="00413A35">
              <w:rPr>
                <w:rFonts w:ascii="Times New Roman" w:hAnsi="Times New Roman" w:cs="Times New Roman"/>
                <w:lang w:val="ru-RU"/>
              </w:rPr>
              <w:t>А. С. Грибоедов. "Горе от ума". "Век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13A35">
              <w:rPr>
                <w:rFonts w:ascii="Times New Roman" w:hAnsi="Times New Roman" w:cs="Times New Roman"/>
                <w:lang w:val="ru-RU"/>
              </w:rPr>
              <w:t>нынешний" и "век минувший" в комедии. Смысл названия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71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https://uchebnik.mos.ru/material_view/atomic_objects/7736135?menuReferrer=catalogue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"Горе от ума" в литературной критике</w:t>
            </w:r>
            <w:r w:rsidR="0005507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https://m.edsoo.ru/8bc41ea2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Александр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Сергеевич Грибоедов. Русская классическая литература в оценке русских критиков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(РЭШ) </w:t>
            </w:r>
            <w:hyperlink r:id="rId73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https://resh.edu.ru/subject/lesson/2157/start/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Подготовка к домашнему сочинению по "Горе от ума"</w:t>
            </w:r>
            <w:r w:rsidR="00832A4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04-05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  <w:p w:rsidR="00055070" w:rsidRDefault="00055070" w:rsidP="000550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055070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«</w:t>
            </w:r>
            <w:r w:rsidRPr="001225F4">
              <w:rPr>
                <w:rFonts w:ascii="Times New Roman" w:hAnsi="Times New Roman" w:cs="Times New Roman"/>
                <w:lang w:val="ru-RU"/>
              </w:rPr>
              <w:t>Сюжет комедии А.С.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25F4">
              <w:rPr>
                <w:rFonts w:ascii="Times New Roman" w:hAnsi="Times New Roman" w:cs="Times New Roman"/>
                <w:lang w:val="ru-RU"/>
              </w:rPr>
              <w:t>Грибоедова " Горе от ума"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74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https://uchebnik.mos.ru/material_view/lesson_templates/475097?menuReferrer=catalogue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84605D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72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C10FC5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литературе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половины </w:t>
            </w:r>
            <w:r>
              <w:rPr>
                <w:rFonts w:ascii="Times New Roman" w:hAnsi="Times New Roman" w:cs="Times New Roman"/>
                <w:color w:val="000000"/>
              </w:rPr>
              <w:t>XIX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4AA2">
              <w:rPr>
                <w:rFonts w:ascii="Times New Roman" w:hAnsi="Times New Roman" w:cs="Times New Roman"/>
                <w:color w:val="000000"/>
                <w:lang w:val="ru-RU"/>
              </w:rPr>
              <w:t>Внеклассное чтение.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Любимые стихотворения поэтов первой половины ХIХ века</w:t>
            </w:r>
            <w:r w:rsidR="00832A4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75" w:history="1">
              <w:r w:rsidR="000515FF"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https://uchebnik.mos.ru/material_view/atomic_objects/11132830?menuReferrer=catalogue</w:t>
              </w:r>
            </w:hyperlink>
            <w:r w:rsidR="000515F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5F25">
              <w:rPr>
                <w:rFonts w:ascii="Times New Roman" w:hAnsi="Times New Roman" w:cs="Times New Roman"/>
                <w:color w:val="000000"/>
                <w:lang w:val="ru-RU"/>
              </w:rPr>
              <w:t>Внеклассное чтение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. В мире литературы первой половины ХIХ века</w:t>
            </w:r>
            <w:r w:rsidR="00832A4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11-12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  <w:p w:rsidR="00055070" w:rsidRDefault="00055070" w:rsidP="0005507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055070" w:rsidRPr="005B490B" w:rsidRDefault="00055070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C81F41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«</w:t>
            </w:r>
            <w:r w:rsidRPr="00C81F41">
              <w:rPr>
                <w:rFonts w:ascii="Times New Roman" w:hAnsi="Times New Roman" w:cs="Times New Roman"/>
                <w:lang w:val="ru-RU"/>
              </w:rPr>
              <w:t>Русская литература первой половины XIX века.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81F41">
              <w:rPr>
                <w:rFonts w:ascii="Times New Roman" w:hAnsi="Times New Roman" w:cs="Times New Roman"/>
                <w:lang w:val="ru-RU"/>
              </w:rPr>
              <w:t>Обобщающий урок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76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https://uchebnik.mos.ru/material_view/lesson_templates/470238?menuReferrer=catalogue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Данте Алигьери.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Основные этапы жизни и творчества. «Божественная комедия». Особенности жанра и композиции комедии. Сюжет и персонажи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  <w:p w:rsidR="000515FF" w:rsidRPr="005B490B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https://m.edsoo.ru/8bc46db2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77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Данте Алигьери. «Божественная комедия». Образ поэта. Пороки человечества и наказание за них. Проблематика</w:t>
            </w:r>
            <w:r w:rsidR="00832A4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18-19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  <w:p w:rsidR="00832A4A" w:rsidRDefault="00832A4A" w:rsidP="00832A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832A4A" w:rsidRPr="005B490B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https://m.edsoo.ru/8bc46ed4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Данте. «Божественная комедия» (РЭШ) </w:t>
            </w:r>
            <w:hyperlink r:id="rId79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https://resh.edu.ru/subject/lesson/2180/start/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78</w:t>
            </w: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0515FF" w:rsidP="00832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</w:p>
          <w:p w:rsidR="00832A4A" w:rsidRDefault="00832A4A" w:rsidP="00832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Резервный урок.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У. Шекспир. Основные этапы жизни и творчества. История создания трагедии. Трагедия «Гамлет». Тема, идея, проблематика</w:t>
            </w:r>
            <w:r w:rsidR="00832A4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832A4A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</w:t>
            </w:r>
            <w:r w:rsidR="000515FF"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0515FF">
              <w:rPr>
                <w:rFonts w:ascii="Times New Roman" w:hAnsi="Times New Roman" w:cs="Times New Roman"/>
                <w:lang w:val="ru-RU"/>
              </w:rPr>
              <w:t>.03</w:t>
            </w: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24.03</w:t>
            </w: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25-26.03</w:t>
            </w:r>
          </w:p>
          <w:p w:rsidR="00832A4A" w:rsidRDefault="00832A4A" w:rsidP="00832A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832A4A" w:rsidRPr="005B490B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У. Шекспир. «Гамлет» (РЭШ) </w:t>
            </w:r>
            <w:hyperlink r:id="rId80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https://resh.edu.ru/subject/lesson/2181/start/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32A4A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81</w:t>
            </w: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82</w:t>
            </w: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32A4A" w:rsidRPr="005B490B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832A4A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У. Шекспир. Трагедия «Гамлет» (фрагменты по выбору). Своеобразие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конфликта и композиции трагедии</w:t>
            </w:r>
            <w:r w:rsidR="00832A4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832A4A" w:rsidRP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32A4A">
              <w:rPr>
                <w:rFonts w:ascii="Times New Roman" w:hAnsi="Times New Roman" w:cs="Times New Roman"/>
                <w:b/>
                <w:color w:val="000000"/>
                <w:lang w:val="ru-RU"/>
              </w:rPr>
              <w:t>4-я четверть – 21 час</w:t>
            </w:r>
          </w:p>
          <w:p w:rsidR="000515FF" w:rsidRPr="005B490B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У. Шекспир. Трагедия «Гамлет»</w:t>
            </w:r>
            <w:r w:rsidR="000515FF"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Система образов. Образ главного героя</w:t>
            </w:r>
            <w:r w:rsidR="000515F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27.03</w:t>
            </w: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2A4A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832A4A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Урок «</w:t>
            </w:r>
            <w:r w:rsidRPr="00F75F31">
              <w:rPr>
                <w:rFonts w:ascii="Times New Roman" w:hAnsi="Times New Roman" w:cs="Times New Roman"/>
                <w:lang w:val="ru-RU"/>
              </w:rPr>
              <w:t>Уильям Шекспир "Гамлет"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81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https://uchebnik.mos.ru/material_view/lesson_templates/4</w:t>
              </w:r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lastRenderedPageBreak/>
                <w:t>70238?menuReferrer=catalogue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83 84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У. Шекспир. Трагедия «Гамлет». Поиски смысла жизни, проблема выбора в трагедии. Тема любви в трагедии</w:t>
            </w:r>
            <w:r w:rsidR="0094605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946059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  <w:r w:rsidR="000515FF"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08-</w:t>
            </w:r>
            <w:r w:rsidR="000515FF">
              <w:rPr>
                <w:rFonts w:ascii="Times New Roman" w:hAnsi="Times New Roman" w:cs="Times New Roman"/>
                <w:lang w:val="ru-RU"/>
              </w:rPr>
              <w:t>09.04</w:t>
            </w:r>
          </w:p>
          <w:p w:rsidR="00946059" w:rsidRDefault="00946059" w:rsidP="0094605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946059" w:rsidRDefault="00946059" w:rsidP="0094605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46059" w:rsidRDefault="00946059" w:rsidP="0094605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  <w:p w:rsidR="00946059" w:rsidRPr="005B490B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«У. Шекспир «Гамлет» (МЭШ) </w:t>
            </w:r>
            <w:hyperlink r:id="rId82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https://uchebnik.mos.ru/material_view/lesson_templates/470238?menuReferrer=catalogue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85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Ж.-Б. Мольер. Основные этапы жизни и творчества.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AF7EDC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83" w:tgtFrame="_blank" w:history="1"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foxford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0515FF" w:rsidRPr="00AF7EDC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Литература</w:t>
              </w:r>
              <w:r w:rsidR="000515FF" w:rsidRPr="00AF7EDC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Мольер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 xml:space="preserve"> Жан-Батист (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Поклен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) (1622–1673)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Комедия «Мещанин во дворянстве» (фрагменты по выбору). История написания, тематика и проблематика.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15-16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946059" w:rsidRDefault="00946059" w:rsidP="0094605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946059" w:rsidRPr="005B490B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AF7EDC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84" w:tgtFrame="_blank" w:history="1"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foxford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0515FF" w:rsidRPr="00AF7EDC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Литература</w:t>
              </w:r>
              <w:r w:rsidR="000515FF" w:rsidRPr="00AF7EDC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Мольер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 xml:space="preserve"> Жан-Батист (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Поклен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) (1622–1673)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87</w:t>
            </w:r>
          </w:p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</w:p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Анализ образов комедии «Мещанин во дворянстве» (избранные фрагменты). </w:t>
            </w:r>
          </w:p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Идея произведения, особенности комического.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46059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946059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22-23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946059" w:rsidRPr="005B490B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AF7EDC" w:rsidRDefault="00BC4D5E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85" w:tgtFrame="_blank" w:history="1"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foxford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0515FF" w:rsidRPr="00AF7EDC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Литература</w:t>
              </w:r>
              <w:r w:rsidR="000515FF" w:rsidRPr="00AF7EDC">
                <w:rPr>
                  <w:rStyle w:val="path-separator"/>
                  <w:rFonts w:ascii="Times New Roman" w:hAnsi="Times New Roman" w:cs="Times New Roman"/>
                  <w:color w:val="0000FF"/>
                  <w:shd w:val="clear" w:color="auto" w:fill="FFFFFF"/>
                  <w:lang w:val="ru-RU"/>
                </w:rPr>
                <w:t>›</w:t>
              </w:r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Мольер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 xml:space="preserve"> Жан-Батист (</w:t>
              </w:r>
              <w:proofErr w:type="spellStart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Поклен</w:t>
              </w:r>
              <w:proofErr w:type="spellEnd"/>
              <w:r w:rsidR="000515FF" w:rsidRPr="00AF7EDC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) (1622–1673)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</w:p>
          <w:p w:rsidR="00946059" w:rsidRPr="005B490B" w:rsidRDefault="00946059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И.-В. Гёте. Основные этапы жизни и творчества.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Трагедия «Фауст» (не менее двух фрагментов по выбору). Сюжет и проблематика трагедии.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0515FF" w:rsidRPr="005B490B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https://m.edsoo.ru/8bc4728a</w:t>
              </w:r>
            </w:hyperlink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Урок «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И. В. Гёте. Краткие сведения о жизни и творчестве Гёте. «Фауст» (РЭШ) </w:t>
            </w:r>
            <w:hyperlink r:id="rId87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https://resh.edu.ru/subject/lesson/2182/start/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92</w:t>
            </w:r>
          </w:p>
          <w:p w:rsidR="000515FF" w:rsidRPr="005B490B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29-30</w:t>
            </w:r>
            <w:r w:rsidR="000515FF">
              <w:rPr>
                <w:rFonts w:ascii="Times New Roman" w:hAnsi="Times New Roman" w:cs="Times New Roman"/>
                <w:lang w:val="ru-RU"/>
              </w:rPr>
              <w:t>.04</w:t>
            </w:r>
          </w:p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8D3FA7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Pr="005B490B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https://m.edsoo.ru/8bc47398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94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Дж. Г. Байрон. Основные этапы жизни и творчества. Стихотворения (одно по выбору). Например,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«Душа моя мрачна. Скорей, певец, скорей!..», «Прощание Наполеона» и др. Тематика и проблематика лирики поэта.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06-07.05</w:t>
            </w:r>
          </w:p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https://m.edsoo.ru/8bc408c2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</w:t>
            </w:r>
          </w:p>
          <w:p w:rsidR="008D3FA7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D3FA7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515FF" w:rsidRPr="005B490B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96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Дж. Г. Байрон. 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Поэма «Паломничество Чайльд-Гарольда».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Романтический герой в поисках смысла жизни. 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2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D3FA7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0515FF">
              <w:rPr>
                <w:rFonts w:ascii="Times New Roman" w:hAnsi="Times New Roman" w:cs="Times New Roman"/>
                <w:lang w:val="ru-RU"/>
              </w:rPr>
              <w:t>.05</w:t>
            </w:r>
          </w:p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90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https://m.edsoo.ru/8bc409d0</w:t>
              </w:r>
            </w:hyperlink>
          </w:p>
          <w:p w:rsidR="000515FF" w:rsidRPr="00C2237A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Урок «Д</w:t>
            </w:r>
            <w:r w:rsidRPr="00C2237A">
              <w:rPr>
                <w:rFonts w:ascii="Times New Roman" w:hAnsi="Times New Roman" w:cs="Times New Roman"/>
                <w:lang w:val="ru-RU"/>
              </w:rPr>
              <w:t xml:space="preserve">жордж Гордон Байрон «Паломничество </w:t>
            </w:r>
            <w:proofErr w:type="spellStart"/>
            <w:r w:rsidRPr="00C2237A">
              <w:rPr>
                <w:rFonts w:ascii="Times New Roman" w:hAnsi="Times New Roman" w:cs="Times New Roman"/>
                <w:lang w:val="ru-RU"/>
              </w:rPr>
              <w:t>Чайльд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2237A">
              <w:rPr>
                <w:rFonts w:ascii="Times New Roman" w:hAnsi="Times New Roman" w:cs="Times New Roman"/>
                <w:lang w:val="ru-RU"/>
              </w:rPr>
              <w:t>Гарольда». Разочарование и одиночество героя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91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https://uchebnik.mos.ru/material_view/lesson_templates/470238?menuReferrer=catalogue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97</w:t>
            </w:r>
          </w:p>
          <w:p w:rsidR="000515FF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98</w:t>
            </w:r>
          </w:p>
          <w:p w:rsidR="008D3FA7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99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8D3FA7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</w:t>
            </w:r>
          </w:p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Мотив странствия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 поэме «Паломничество Чайльд-Гарольда». </w:t>
            </w: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Байронический тип литературного героя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Default="008D3FA7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D3FA7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0515FF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13-14</w:t>
            </w:r>
            <w:r w:rsidR="000515FF">
              <w:rPr>
                <w:rFonts w:ascii="Times New Roman" w:hAnsi="Times New Roman" w:cs="Times New Roman"/>
                <w:lang w:val="ru-RU"/>
              </w:rPr>
              <w:t>.05</w:t>
            </w:r>
          </w:p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8D3FA7" w:rsidRDefault="008D3FA7" w:rsidP="008D3FA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D3FA7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  <w:p w:rsidR="00D92122" w:rsidRDefault="00D92122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D92122" w:rsidRPr="005B490B" w:rsidRDefault="00D92122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2237A">
              <w:rPr>
                <w:rFonts w:ascii="Times New Roman" w:hAnsi="Times New Roman" w:cs="Times New Roman"/>
                <w:lang w:val="ru-RU"/>
              </w:rPr>
              <w:t>Разочарование и одиночество героя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92" w:history="1">
              <w:r w:rsidRPr="00EB5B2B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https://uchebnik.mos.ru/material_view/lesson_templates/470238?menuReferrer=catalogue</w:t>
              </w:r>
            </w:hyperlink>
          </w:p>
        </w:tc>
      </w:tr>
      <w:tr w:rsidR="000515FF" w:rsidRPr="00BC4D5E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100</w:t>
            </w:r>
          </w:p>
          <w:p w:rsidR="00D92122" w:rsidRDefault="00D92122" w:rsidP="00BC4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8D3FA7" w:rsidRPr="005B490B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101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итоговой контрольной работе. </w:t>
            </w:r>
            <w:r w:rsidR="000515FF" w:rsidRPr="005B490B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 за год</w:t>
            </w:r>
            <w:r w:rsidR="000515F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8D3FA7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</w:t>
            </w:r>
            <w:r w:rsidR="000515FF"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Default="00D92122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20-21.05</w:t>
            </w:r>
          </w:p>
          <w:p w:rsidR="00D92122" w:rsidRDefault="00D92122" w:rsidP="00D921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(В-А)</w:t>
            </w:r>
          </w:p>
          <w:p w:rsidR="00D92122" w:rsidRDefault="00D92122" w:rsidP="00D921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D92122" w:rsidRDefault="00D92122" w:rsidP="00D921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  <w:p w:rsidR="00D92122" w:rsidRPr="005B490B" w:rsidRDefault="00D92122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5B490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https://m.edsoo.ru/8bc4749c</w:t>
              </w:r>
            </w:hyperlink>
          </w:p>
        </w:tc>
      </w:tr>
      <w:tr w:rsidR="000515FF" w:rsidRPr="0084605D" w:rsidTr="0016428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8D3FA7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Подведение итогов учебного года. Рекомендации по летнему чтению.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D92122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0515FF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515FF" w:rsidRPr="005B490B" w:rsidTr="00113424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8D3FA7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102</w:t>
            </w:r>
            <w:r w:rsidR="000515FF"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490B"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0515FF" w:rsidRPr="005B490B" w:rsidRDefault="000515FF" w:rsidP="00BC4D5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515FF" w:rsidRDefault="000515FF" w:rsidP="000515FF">
      <w:pPr>
        <w:rPr>
          <w:rFonts w:ascii="Times New Roman" w:hAnsi="Times New Roman" w:cs="Times New Roman"/>
          <w:lang w:val="ru-RU"/>
        </w:rPr>
      </w:pPr>
    </w:p>
    <w:p w:rsidR="000515FF" w:rsidRDefault="000515FF" w:rsidP="000515FF">
      <w:pPr>
        <w:rPr>
          <w:rFonts w:ascii="Times New Roman" w:hAnsi="Times New Roman" w:cs="Times New Roman"/>
          <w:lang w:val="ru-RU"/>
        </w:rPr>
      </w:pPr>
    </w:p>
    <w:p w:rsidR="000515FF" w:rsidRDefault="000515FF" w:rsidP="000515FF">
      <w:pPr>
        <w:rPr>
          <w:rFonts w:ascii="Times New Roman" w:hAnsi="Times New Roman" w:cs="Times New Roman"/>
          <w:lang w:val="ru-RU"/>
        </w:rPr>
      </w:pPr>
    </w:p>
    <w:p w:rsidR="000515FF" w:rsidRPr="00B61E99" w:rsidRDefault="000515FF" w:rsidP="000515F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1E99">
        <w:rPr>
          <w:rFonts w:ascii="Times New Roman" w:hAnsi="Times New Roman" w:cs="Times New Roman"/>
          <w:b/>
          <w:sz w:val="28"/>
          <w:szCs w:val="28"/>
          <w:lang w:val="ru-RU"/>
        </w:rPr>
        <w:t>Лист внесения изменений в рабочую программу</w:t>
      </w:r>
      <w:bookmarkStart w:id="0" w:name="_GoBack"/>
      <w:bookmarkEnd w:id="0"/>
    </w:p>
    <w:p w:rsidR="000515FF" w:rsidRPr="00E976F6" w:rsidRDefault="000515FF" w:rsidP="009579A0">
      <w:pPr>
        <w:spacing w:after="0"/>
        <w:rPr>
          <w:b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"/>
        <w:gridCol w:w="2745"/>
        <w:gridCol w:w="2049"/>
        <w:gridCol w:w="1902"/>
        <w:gridCol w:w="2089"/>
      </w:tblGrid>
      <w:tr w:rsidR="000515FF" w:rsidTr="00BC4D5E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5FF" w:rsidRDefault="000515FF" w:rsidP="009579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515FF" w:rsidRDefault="000515FF" w:rsidP="009579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5FF" w:rsidRDefault="000515FF" w:rsidP="009579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5FF" w:rsidRDefault="000515FF" w:rsidP="009579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5FF" w:rsidRDefault="000515FF" w:rsidP="009579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5FF" w:rsidRDefault="000515FF" w:rsidP="009579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Администрацией</w:t>
            </w:r>
            <w:proofErr w:type="spellEnd"/>
          </w:p>
        </w:tc>
      </w:tr>
      <w:tr w:rsidR="000515FF" w:rsidTr="00BC4D5E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515FF" w:rsidTr="00BC4D5E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515FF" w:rsidTr="00BC4D5E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515FF" w:rsidTr="00BC4D5E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515FF" w:rsidTr="00BC4D5E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515FF" w:rsidTr="00BC4D5E">
        <w:trPr>
          <w:trHeight w:val="171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0515FF" w:rsidTr="00BC4D5E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5FF" w:rsidRDefault="000515FF" w:rsidP="009579A0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0515FF" w:rsidRDefault="000515FF" w:rsidP="009579A0">
      <w:pPr>
        <w:spacing w:after="0"/>
        <w:rPr>
          <w:sz w:val="24"/>
          <w:szCs w:val="24"/>
        </w:rPr>
      </w:pPr>
    </w:p>
    <w:p w:rsidR="000515FF" w:rsidRDefault="000515FF" w:rsidP="009579A0">
      <w:pPr>
        <w:spacing w:after="0"/>
        <w:rPr>
          <w:sz w:val="28"/>
          <w:szCs w:val="28"/>
        </w:rPr>
      </w:pPr>
    </w:p>
    <w:p w:rsidR="002C6B8B" w:rsidRDefault="002C6B8B" w:rsidP="009579A0">
      <w:pPr>
        <w:spacing w:after="0"/>
      </w:pPr>
    </w:p>
    <w:sectPr w:rsidR="002C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D65"/>
    <w:multiLevelType w:val="hybridMultilevel"/>
    <w:tmpl w:val="A2BA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5361"/>
    <w:multiLevelType w:val="hybridMultilevel"/>
    <w:tmpl w:val="AF58541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978"/>
    <w:multiLevelType w:val="multilevel"/>
    <w:tmpl w:val="8176E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283DB2"/>
    <w:multiLevelType w:val="multilevel"/>
    <w:tmpl w:val="4BE4F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D1110D"/>
    <w:multiLevelType w:val="multilevel"/>
    <w:tmpl w:val="AC20D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AB561E"/>
    <w:multiLevelType w:val="multilevel"/>
    <w:tmpl w:val="EF088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471680"/>
    <w:multiLevelType w:val="multilevel"/>
    <w:tmpl w:val="CED8C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8A1C3E"/>
    <w:multiLevelType w:val="multilevel"/>
    <w:tmpl w:val="52DAC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6B0D6C"/>
    <w:multiLevelType w:val="multilevel"/>
    <w:tmpl w:val="33AEF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7634DD"/>
    <w:multiLevelType w:val="multilevel"/>
    <w:tmpl w:val="6DE2F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1A38E4"/>
    <w:multiLevelType w:val="multilevel"/>
    <w:tmpl w:val="AA52A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AB4991"/>
    <w:multiLevelType w:val="multilevel"/>
    <w:tmpl w:val="14902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1D33EE"/>
    <w:multiLevelType w:val="multilevel"/>
    <w:tmpl w:val="D1985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2825DC"/>
    <w:multiLevelType w:val="multilevel"/>
    <w:tmpl w:val="59C09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E97FEF"/>
    <w:multiLevelType w:val="multilevel"/>
    <w:tmpl w:val="AA9A4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C02224"/>
    <w:multiLevelType w:val="multilevel"/>
    <w:tmpl w:val="06D6A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243D32"/>
    <w:multiLevelType w:val="multilevel"/>
    <w:tmpl w:val="DAB28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AA2DF7"/>
    <w:multiLevelType w:val="hybridMultilevel"/>
    <w:tmpl w:val="0090EC74"/>
    <w:lvl w:ilvl="0" w:tplc="95C8C556">
      <w:start w:val="12"/>
      <w:numFmt w:val="decimal"/>
      <w:lvlText w:val="%1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2BC2E42"/>
    <w:multiLevelType w:val="multilevel"/>
    <w:tmpl w:val="A148B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C03800"/>
    <w:multiLevelType w:val="multilevel"/>
    <w:tmpl w:val="215C3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BF0A9F"/>
    <w:multiLevelType w:val="multilevel"/>
    <w:tmpl w:val="3D204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4712EA"/>
    <w:multiLevelType w:val="multilevel"/>
    <w:tmpl w:val="98429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643D42"/>
    <w:multiLevelType w:val="multilevel"/>
    <w:tmpl w:val="B90EC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BC52DA"/>
    <w:multiLevelType w:val="multilevel"/>
    <w:tmpl w:val="805CB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64496D"/>
    <w:multiLevelType w:val="multilevel"/>
    <w:tmpl w:val="60CCD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1267B3"/>
    <w:multiLevelType w:val="multilevel"/>
    <w:tmpl w:val="22301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20"/>
  </w:num>
  <w:num w:numId="5">
    <w:abstractNumId w:val="23"/>
  </w:num>
  <w:num w:numId="6">
    <w:abstractNumId w:val="9"/>
  </w:num>
  <w:num w:numId="7">
    <w:abstractNumId w:val="11"/>
  </w:num>
  <w:num w:numId="8">
    <w:abstractNumId w:val="25"/>
  </w:num>
  <w:num w:numId="9">
    <w:abstractNumId w:val="8"/>
  </w:num>
  <w:num w:numId="10">
    <w:abstractNumId w:val="24"/>
  </w:num>
  <w:num w:numId="11">
    <w:abstractNumId w:val="22"/>
  </w:num>
  <w:num w:numId="12">
    <w:abstractNumId w:val="10"/>
  </w:num>
  <w:num w:numId="13">
    <w:abstractNumId w:val="4"/>
  </w:num>
  <w:num w:numId="14">
    <w:abstractNumId w:val="2"/>
  </w:num>
  <w:num w:numId="15">
    <w:abstractNumId w:val="6"/>
  </w:num>
  <w:num w:numId="16">
    <w:abstractNumId w:val="12"/>
  </w:num>
  <w:num w:numId="17">
    <w:abstractNumId w:val="14"/>
  </w:num>
  <w:num w:numId="18">
    <w:abstractNumId w:val="3"/>
  </w:num>
  <w:num w:numId="19">
    <w:abstractNumId w:val="13"/>
  </w:num>
  <w:num w:numId="20">
    <w:abstractNumId w:val="21"/>
  </w:num>
  <w:num w:numId="21">
    <w:abstractNumId w:val="7"/>
  </w:num>
  <w:num w:numId="22">
    <w:abstractNumId w:val="16"/>
  </w:num>
  <w:num w:numId="23">
    <w:abstractNumId w:val="5"/>
  </w:num>
  <w:num w:numId="24">
    <w:abstractNumId w:val="1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FF"/>
    <w:rsid w:val="000515FF"/>
    <w:rsid w:val="00055070"/>
    <w:rsid w:val="00113424"/>
    <w:rsid w:val="00164288"/>
    <w:rsid w:val="002C6B8B"/>
    <w:rsid w:val="004A47DB"/>
    <w:rsid w:val="007B48AF"/>
    <w:rsid w:val="00832A4A"/>
    <w:rsid w:val="008B5E43"/>
    <w:rsid w:val="008D3FA7"/>
    <w:rsid w:val="00946059"/>
    <w:rsid w:val="009579A0"/>
    <w:rsid w:val="00A71478"/>
    <w:rsid w:val="00B67C86"/>
    <w:rsid w:val="00BC4D5E"/>
    <w:rsid w:val="00D92122"/>
    <w:rsid w:val="00F4789E"/>
    <w:rsid w:val="00FA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C45E"/>
  <w15:chartTrackingRefBased/>
  <w15:docId w15:val="{F9D85D9E-079F-4F58-87B8-E6D4F017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F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51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15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15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15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5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515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515F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515FF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styleId="a3">
    <w:name w:val="Hyperlink"/>
    <w:basedOn w:val="a0"/>
    <w:uiPriority w:val="99"/>
    <w:unhideWhenUsed/>
    <w:rsid w:val="000515FF"/>
    <w:rPr>
      <w:color w:val="0563C1" w:themeColor="hyperlink"/>
      <w:u w:val="single"/>
    </w:rPr>
  </w:style>
  <w:style w:type="paragraph" w:customStyle="1" w:styleId="Pa34">
    <w:name w:val="Pa34"/>
    <w:basedOn w:val="a"/>
    <w:next w:val="a"/>
    <w:uiPriority w:val="99"/>
    <w:rsid w:val="000515FF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paragraph" w:customStyle="1" w:styleId="Pa35">
    <w:name w:val="Pa35"/>
    <w:basedOn w:val="a"/>
    <w:next w:val="a"/>
    <w:uiPriority w:val="99"/>
    <w:rsid w:val="000515FF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0515FF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15FF"/>
    <w:rPr>
      <w:lang w:val="en-US"/>
    </w:rPr>
  </w:style>
  <w:style w:type="paragraph" w:styleId="a6">
    <w:name w:val="Normal Indent"/>
    <w:basedOn w:val="a"/>
    <w:uiPriority w:val="99"/>
    <w:unhideWhenUsed/>
    <w:rsid w:val="000515FF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0515F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515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0515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0515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0515FF"/>
    <w:rPr>
      <w:i/>
      <w:iCs/>
    </w:rPr>
  </w:style>
  <w:style w:type="paragraph" w:styleId="ac">
    <w:name w:val="List Paragraph"/>
    <w:basedOn w:val="a"/>
    <w:uiPriority w:val="34"/>
    <w:qFormat/>
    <w:rsid w:val="000515FF"/>
    <w:pPr>
      <w:ind w:left="720"/>
      <w:contextualSpacing/>
    </w:pPr>
  </w:style>
  <w:style w:type="character" w:customStyle="1" w:styleId="path-separator">
    <w:name w:val="path-separator"/>
    <w:basedOn w:val="a0"/>
    <w:rsid w:val="000515FF"/>
  </w:style>
  <w:style w:type="paragraph" w:customStyle="1" w:styleId="Standard">
    <w:name w:val="Standard"/>
    <w:rsid w:val="000515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d">
    <w:name w:val="Table Grid"/>
    <w:basedOn w:val="a1"/>
    <w:uiPriority w:val="59"/>
    <w:rsid w:val="000515F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BC4D5E"/>
    <w:pPr>
      <w:widowControl w:val="0"/>
      <w:autoSpaceDE w:val="0"/>
      <w:autoSpaceDN w:val="0"/>
      <w:spacing w:after="0" w:line="240" w:lineRule="auto"/>
      <w:ind w:left="8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cba" TargetMode="External"/><Relationship Id="rId21" Type="http://schemas.openxmlformats.org/officeDocument/2006/relationships/hyperlink" Target="https://m.edsoo.ru/8bc3f7e2" TargetMode="External"/><Relationship Id="rId42" Type="http://schemas.openxmlformats.org/officeDocument/2006/relationships/hyperlink" Target="https://bigenc.ru/c/novikov-nikolai-ivanovich-9474ca" TargetMode="External"/><Relationship Id="rId47" Type="http://schemas.openxmlformats.org/officeDocument/2006/relationships/hyperlink" Target="https://m.edsoo.ru/8bc40584" TargetMode="External"/><Relationship Id="rId63" Type="http://schemas.openxmlformats.org/officeDocument/2006/relationships/hyperlink" Target="https://m.edsoo.ru/8bc4166e" TargetMode="External"/><Relationship Id="rId68" Type="http://schemas.openxmlformats.org/officeDocument/2006/relationships/hyperlink" Target="https://m.edsoo.ru/8bc41c18" TargetMode="External"/><Relationship Id="rId84" Type="http://schemas.openxmlformats.org/officeDocument/2006/relationships/hyperlink" Target="https://foxford.ru/wiki/literatura/zhan-batist-moler-poklen" TargetMode="External"/><Relationship Id="rId89" Type="http://schemas.openxmlformats.org/officeDocument/2006/relationships/hyperlink" Target="https://m.edsoo.ru/8bc408c2" TargetMode="External"/><Relationship Id="rId16" Type="http://schemas.openxmlformats.org/officeDocument/2006/relationships/hyperlink" Target="https://resh.edu.ru/subject/14/9/" TargetMode="External"/><Relationship Id="rId11" Type="http://schemas.openxmlformats.org/officeDocument/2006/relationships/hyperlink" Target="https://m.edsoo.ru/8bc3fef4" TargetMode="External"/><Relationship Id="rId32" Type="http://schemas.openxmlformats.org/officeDocument/2006/relationships/hyperlink" Target="https://resh.edu.ru/subject/lesson/2288/start/" TargetMode="External"/><Relationship Id="rId37" Type="http://schemas.openxmlformats.org/officeDocument/2006/relationships/hyperlink" Target="https://resh.edu.ru/subject/14/8/" TargetMode="External"/><Relationship Id="rId53" Type="http://schemas.openxmlformats.org/officeDocument/2006/relationships/hyperlink" Target="https://uchebnik.mos.ru/material_view/lesson_templates/209314?menuReferrer=catalogue" TargetMode="External"/><Relationship Id="rId58" Type="http://schemas.openxmlformats.org/officeDocument/2006/relationships/hyperlink" Target="https://m.edsoo.ru/8bc40bec" TargetMode="External"/><Relationship Id="rId74" Type="http://schemas.openxmlformats.org/officeDocument/2006/relationships/hyperlink" Target="https://uchebnik.mos.ru/material_view/lesson_templates/475097?menuReferrer=catalogue" TargetMode="External"/><Relationship Id="rId79" Type="http://schemas.openxmlformats.org/officeDocument/2006/relationships/hyperlink" Target="https://resh.edu.ru/subject/lesson/2180/start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09d0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m.edsoo.ru/8bc3f8f0" TargetMode="External"/><Relationship Id="rId27" Type="http://schemas.openxmlformats.org/officeDocument/2006/relationships/hyperlink" Target="https://uchebnik.mos.ru/material_view/atomic_objects/9000443?menuReferrer=catalogue" TargetMode="External"/><Relationship Id="rId43" Type="http://schemas.openxmlformats.org/officeDocument/2006/relationships/hyperlink" Target="https://old.bigenc.ru/literature/text/2043358?ysclid=m1dboredd252456252" TargetMode="External"/><Relationship Id="rId48" Type="http://schemas.openxmlformats.org/officeDocument/2006/relationships/hyperlink" Target="https://resh.edu.ru/subject/lesson/2150/start/" TargetMode="External"/><Relationship Id="rId64" Type="http://schemas.openxmlformats.org/officeDocument/2006/relationships/hyperlink" Target="https://resh.edu.ru/subject/lesson/2156/start/" TargetMode="External"/><Relationship Id="rId69" Type="http://schemas.openxmlformats.org/officeDocument/2006/relationships/hyperlink" Target="https://m.edsoo.ru/8bc41fd8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biographe.ru/znamenitosti/ivan-krilov/" TargetMode="External"/><Relationship Id="rId72" Type="http://schemas.openxmlformats.org/officeDocument/2006/relationships/hyperlink" Target="https://m.edsoo.ru/8bc41ea2" TargetMode="External"/><Relationship Id="rId80" Type="http://schemas.openxmlformats.org/officeDocument/2006/relationships/hyperlink" Target="https://resh.edu.ru/subject/lesson/2181/start/" TargetMode="External"/><Relationship Id="rId85" Type="http://schemas.openxmlformats.org/officeDocument/2006/relationships/hyperlink" Target="https://foxford.ru/wiki/literatura/zhan-batist-moler-poklen" TargetMode="External"/><Relationship Id="rId93" Type="http://schemas.openxmlformats.org/officeDocument/2006/relationships/hyperlink" Target="https://m.edsoo.ru/8bc4749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bc40692" TargetMode="External"/><Relationship Id="rId17" Type="http://schemas.openxmlformats.org/officeDocument/2006/relationships/hyperlink" Target="https://resh.edu.ru/subject/lesson/3076/start/" TargetMode="External"/><Relationship Id="rId25" Type="http://schemas.openxmlformats.org/officeDocument/2006/relationships/hyperlink" Target="https://resh.edu.ru/subject/lesson/2148/start/" TargetMode="External"/><Relationship Id="rId33" Type="http://schemas.openxmlformats.org/officeDocument/2006/relationships/hyperlink" Target="https://m.edsoo.ru/8bc38f78" TargetMode="External"/><Relationship Id="rId38" Type="http://schemas.openxmlformats.org/officeDocument/2006/relationships/hyperlink" Target="https://uchebnik.mos.ru/catalogue?aliases=lesson_template,video_lesson,video&amp;subject_program_ids=31937281,31937298&amp;class_level_ids=7,5,6,8,9" TargetMode="External"/><Relationship Id="rId46" Type="http://schemas.openxmlformats.org/officeDocument/2006/relationships/hyperlink" Target="https://spravochnick.ru/literatura/russkaya_literatura/sentimentalizm_v_ruskoy_literature/" TargetMode="External"/><Relationship Id="rId59" Type="http://schemas.openxmlformats.org/officeDocument/2006/relationships/hyperlink" Target="https://uchebnik.mos.ru/material_view/lesson_templates/33336?menuReferrer=catalogue" TargetMode="External"/><Relationship Id="rId67" Type="http://schemas.openxmlformats.org/officeDocument/2006/relationships/hyperlink" Target="https://m.edsoo.ru/8bc41aec" TargetMode="External"/><Relationship Id="rId20" Type="http://schemas.openxmlformats.org/officeDocument/2006/relationships/hyperlink" Target="https://uchebnik.mos.ru/material_view/lesson_templates/1651220?menuReferrer=catalogue" TargetMode="External"/><Relationship Id="rId41" Type="http://schemas.openxmlformats.org/officeDocument/2006/relationships/hyperlink" Target="https://uchebnik.mos.ru/material_view/lesson_templates/464089?menuReferrer=catalogue" TargetMode="External"/><Relationship Id="rId54" Type="http://schemas.openxmlformats.org/officeDocument/2006/relationships/hyperlink" Target="https://spravochnick.ru/literatura/russkaya_literatura/romantizm_v_russkoy_literature/" TargetMode="External"/><Relationship Id="rId62" Type="http://schemas.openxmlformats.org/officeDocument/2006/relationships/hyperlink" Target="https://biographe.ru/uchenie/kondratij-ryleev/" TargetMode="External"/><Relationship Id="rId70" Type="http://schemas.openxmlformats.org/officeDocument/2006/relationships/hyperlink" Target="https://m.edsoo.ru/8bc41d6c" TargetMode="External"/><Relationship Id="rId75" Type="http://schemas.openxmlformats.org/officeDocument/2006/relationships/hyperlink" Target="https://uchebnik.mos.ru/material_view/atomic_objects/11132830?menuReferrer=catalogue" TargetMode="External"/><Relationship Id="rId83" Type="http://schemas.openxmlformats.org/officeDocument/2006/relationships/hyperlink" Target="https://foxford.ru/wiki/literatura/zhan-batist-moler-poklen" TargetMode="External"/><Relationship Id="rId88" Type="http://schemas.openxmlformats.org/officeDocument/2006/relationships/hyperlink" Target="https://m.edsoo.ru/8bc47398" TargetMode="External"/><Relationship Id="rId91" Type="http://schemas.openxmlformats.org/officeDocument/2006/relationships/hyperlink" Target="https://uchebnik.mos.ru/material_view/lesson_templates/470238?menuReferrer=catalog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resh.edu.ru/subject/lesson/3077/start/" TargetMode="External"/><Relationship Id="rId28" Type="http://schemas.openxmlformats.org/officeDocument/2006/relationships/hyperlink" Target="https://m.edsoo.ru/8bc3fddc" TargetMode="External"/><Relationship Id="rId36" Type="http://schemas.openxmlformats.org/officeDocument/2006/relationships/hyperlink" Target="https://m.edsoo.ru/7f4196be" TargetMode="External"/><Relationship Id="rId49" Type="http://schemas.openxmlformats.org/officeDocument/2006/relationships/hyperlink" Target="https://resh.edu.ru/subject/lesson/2150/start/" TargetMode="External"/><Relationship Id="rId57" Type="http://schemas.openxmlformats.org/officeDocument/2006/relationships/hyperlink" Target="https://resh.edu.ru/subject/lesson/2153/start/" TargetMode="External"/><Relationship Id="rId10" Type="http://schemas.openxmlformats.org/officeDocument/2006/relationships/hyperlink" Target="https://m.edsoo.ru/8bc40692" TargetMode="External"/><Relationship Id="rId31" Type="http://schemas.openxmlformats.org/officeDocument/2006/relationships/hyperlink" Target="https://m.edsoo.ru/8bc38f78" TargetMode="External"/><Relationship Id="rId44" Type="http://schemas.openxmlformats.org/officeDocument/2006/relationships/hyperlink" Target="https://old.bigenc.ru/literature/text/2075563" TargetMode="External"/><Relationship Id="rId52" Type="http://schemas.openxmlformats.org/officeDocument/2006/relationships/hyperlink" Target="https://foxford.ru/wiki/literatura/biographiya-dmitrieva" TargetMode="External"/><Relationship Id="rId60" Type="http://schemas.openxmlformats.org/officeDocument/2006/relationships/hyperlink" Target="https://m.edsoo.ru/8bc40f48" TargetMode="External"/><Relationship Id="rId65" Type="http://schemas.openxmlformats.org/officeDocument/2006/relationships/hyperlink" Target="https://m.edsoo.ru/8bc417a4" TargetMode="External"/><Relationship Id="rId73" Type="http://schemas.openxmlformats.org/officeDocument/2006/relationships/hyperlink" Target="https://resh.edu.ru/subject/lesson/2157/start/" TargetMode="External"/><Relationship Id="rId78" Type="http://schemas.openxmlformats.org/officeDocument/2006/relationships/hyperlink" Target="https://m.edsoo.ru/8bc46ed4" TargetMode="External"/><Relationship Id="rId81" Type="http://schemas.openxmlformats.org/officeDocument/2006/relationships/hyperlink" Target="https://uchebnik.mos.ru/material_view/lesson_templates/470238?menuReferrer=catalogue" TargetMode="External"/><Relationship Id="rId86" Type="http://schemas.openxmlformats.org/officeDocument/2006/relationships/hyperlink" Target="https://m.edsoo.ru/8bc4728a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4/9/" TargetMode="External"/><Relationship Id="rId13" Type="http://schemas.openxmlformats.org/officeDocument/2006/relationships/hyperlink" Target="https://m.edsoo.ru/8bc418d0" TargetMode="External"/><Relationship Id="rId18" Type="http://schemas.openxmlformats.org/officeDocument/2006/relationships/hyperlink" Target="https://resh.edu.ru/subject/lesson/3076/start/" TargetMode="External"/><Relationship Id="rId39" Type="http://schemas.openxmlformats.org/officeDocument/2006/relationships/hyperlink" Target="https://m.edsoo.ru/8bc391bc" TargetMode="External"/><Relationship Id="rId34" Type="http://schemas.openxmlformats.org/officeDocument/2006/relationships/hyperlink" Target="https://resh.edu.ru/subject/lesson/2288/start/" TargetMode="External"/><Relationship Id="rId50" Type="http://schemas.openxmlformats.org/officeDocument/2006/relationships/hyperlink" Target="https://m.edsoo.ru/8bc40692" TargetMode="External"/><Relationship Id="rId55" Type="http://schemas.openxmlformats.org/officeDocument/2006/relationships/hyperlink" Target="https://m.edsoo.ru/8bc40ae8" TargetMode="External"/><Relationship Id="rId76" Type="http://schemas.openxmlformats.org/officeDocument/2006/relationships/hyperlink" Target="https://uchebnik.mos.ru/material_view/lesson_templates/470238?menuReferrer=catalogue" TargetMode="External"/><Relationship Id="rId7" Type="http://schemas.openxmlformats.org/officeDocument/2006/relationships/hyperlink" Target="https://resh.edu.ru/subject/14/9/" TargetMode="External"/><Relationship Id="rId71" Type="http://schemas.openxmlformats.org/officeDocument/2006/relationships/hyperlink" Target="https://uchebnik.mos.ru/material_view/atomic_objects/7736135?menuReferrer=catalogue" TargetMode="External"/><Relationship Id="rId92" Type="http://schemas.openxmlformats.org/officeDocument/2006/relationships/hyperlink" Target="https://uchebnik.mos.ru/material_view/lesson_templates/470238?menuReferrer=catalogu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2149/start/" TargetMode="External"/><Relationship Id="rId24" Type="http://schemas.openxmlformats.org/officeDocument/2006/relationships/hyperlink" Target="https://m.edsoo.ru/8bc3fb48" TargetMode="External"/><Relationship Id="rId40" Type="http://schemas.openxmlformats.org/officeDocument/2006/relationships/hyperlink" Target="https://uchebnik.mos.ru/material_view/atomic_objects/4534858?menuReferrer=catalogue" TargetMode="External"/><Relationship Id="rId45" Type="http://schemas.openxmlformats.org/officeDocument/2006/relationships/hyperlink" Target="https://histrf.ru/read/biographies/aleksandr-radishchev-nikolaevich" TargetMode="External"/><Relationship Id="rId66" Type="http://schemas.openxmlformats.org/officeDocument/2006/relationships/hyperlink" Target="https://m.edsoo.ru/8bc418d0" TargetMode="External"/><Relationship Id="rId87" Type="http://schemas.openxmlformats.org/officeDocument/2006/relationships/hyperlink" Target="https://resh.edu.ru/subject/lesson/2182/start/" TargetMode="External"/><Relationship Id="rId61" Type="http://schemas.openxmlformats.org/officeDocument/2006/relationships/hyperlink" Target="https://biographe.ru/znamenitosti/konstantin-batushkov/" TargetMode="External"/><Relationship Id="rId82" Type="http://schemas.openxmlformats.org/officeDocument/2006/relationships/hyperlink" Target="https://uchebnik.mos.ru/material_view/lesson_templates/470238?menuReferrer=catalogue" TargetMode="External"/><Relationship Id="rId19" Type="http://schemas.openxmlformats.org/officeDocument/2006/relationships/hyperlink" Target="https://m.edsoo.ru/8bc3f6d4" TargetMode="External"/><Relationship Id="rId14" Type="http://schemas.openxmlformats.org/officeDocument/2006/relationships/hyperlink" Target="https://m.edsoo.ru/8bc417a4" TargetMode="External"/><Relationship Id="rId30" Type="http://schemas.openxmlformats.org/officeDocument/2006/relationships/hyperlink" Target="https://m.edsoo.ru/8bc3fef4" TargetMode="External"/><Relationship Id="rId35" Type="http://schemas.openxmlformats.org/officeDocument/2006/relationships/hyperlink" Target="https://m.edsoo.ru/8bc3909a" TargetMode="External"/><Relationship Id="rId56" Type="http://schemas.openxmlformats.org/officeDocument/2006/relationships/hyperlink" Target="https://resh.edu.ru/subject/lesson/2153/start/" TargetMode="External"/><Relationship Id="rId77" Type="http://schemas.openxmlformats.org/officeDocument/2006/relationships/hyperlink" Target="https://m.edsoo.ru/8bc46d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3E60-0D24-4A81-BEC2-CC0C25ED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17</Pages>
  <Words>4820</Words>
  <Characters>27479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2025-09-30T12:08:00Z</dcterms:created>
  <dcterms:modified xsi:type="dcterms:W3CDTF">2025-09-30T16:13:00Z</dcterms:modified>
</cp:coreProperties>
</file>